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37" w:rsidRDefault="00236FE6">
      <w:pPr>
        <w:widowControl/>
        <w:spacing w:line="480" w:lineRule="auto"/>
        <w:jc w:val="center"/>
        <w:rPr>
          <w:rFonts w:ascii="仿宋_GB2312" w:eastAsia="仿宋_GB2312" w:hAnsiTheme="majorEastAsia"/>
          <w:b/>
          <w:bCs/>
          <w:color w:val="000000"/>
          <w:kern w:val="0"/>
          <w:sz w:val="44"/>
          <w:szCs w:val="44"/>
        </w:rPr>
      </w:pPr>
      <w:r>
        <w:rPr>
          <w:rFonts w:ascii="仿宋_GB2312" w:eastAsia="仿宋_GB2312" w:hAnsiTheme="majorEastAsia" w:cs="inherit" w:hint="eastAsia"/>
          <w:b/>
          <w:color w:val="000000"/>
          <w:kern w:val="0"/>
          <w:sz w:val="44"/>
          <w:szCs w:val="44"/>
        </w:rPr>
        <w:t>公共资源交易</w:t>
      </w:r>
      <w:r>
        <w:rPr>
          <w:rFonts w:ascii="仿宋_GB2312" w:eastAsia="仿宋_GB2312" w:hAnsiTheme="majorEastAsia" w:hint="eastAsia"/>
          <w:b/>
          <w:bCs/>
          <w:color w:val="000000"/>
          <w:kern w:val="0"/>
          <w:sz w:val="44"/>
          <w:szCs w:val="44"/>
        </w:rPr>
        <w:t>知识测试</w:t>
      </w:r>
      <w:r w:rsidR="00D703CA">
        <w:rPr>
          <w:rFonts w:ascii="仿宋_GB2312" w:eastAsia="仿宋_GB2312" w:hAnsiTheme="majorEastAsia" w:hint="eastAsia"/>
          <w:b/>
          <w:bCs/>
          <w:color w:val="000000"/>
          <w:kern w:val="0"/>
          <w:sz w:val="44"/>
          <w:szCs w:val="44"/>
        </w:rPr>
        <w:t>题目</w:t>
      </w:r>
    </w:p>
    <w:p w:rsidR="00DF6437" w:rsidRDefault="00DF6437">
      <w:pPr>
        <w:widowControl/>
        <w:spacing w:line="480" w:lineRule="auto"/>
        <w:jc w:val="center"/>
        <w:rPr>
          <w:rFonts w:ascii="仿宋_GB2312" w:eastAsia="仿宋_GB2312" w:hAnsiTheme="majorEastAsia"/>
          <w:b/>
          <w:bCs/>
          <w:color w:val="000000"/>
          <w:kern w:val="0"/>
          <w:sz w:val="44"/>
          <w:szCs w:val="44"/>
        </w:rPr>
      </w:pPr>
    </w:p>
    <w:p w:rsidR="00DF6437" w:rsidRDefault="00236FE6">
      <w:pPr>
        <w:widowControl/>
        <w:spacing w:line="420" w:lineRule="atLeast"/>
        <w:rPr>
          <w:rFonts w:ascii="仿宋_GB2312" w:eastAsia="仿宋_GB2312" w:hAnsiTheme="majorEastAsia" w:cs="inherit"/>
          <w:color w:val="000000"/>
          <w:kern w:val="0"/>
          <w:sz w:val="32"/>
          <w:szCs w:val="32"/>
        </w:rPr>
      </w:pPr>
      <w:r>
        <w:rPr>
          <w:rFonts w:ascii="仿宋_GB2312" w:eastAsia="仿宋_GB2312" w:hAnsiTheme="majorEastAsia" w:cs="inherit" w:hint="eastAsia"/>
          <w:color w:val="000000"/>
          <w:kern w:val="0"/>
          <w:sz w:val="32"/>
          <w:szCs w:val="32"/>
        </w:rPr>
        <w:t>《中华人民共和国招标投标法》</w:t>
      </w:r>
    </w:p>
    <w:p w:rsidR="00DF6437" w:rsidRDefault="00236FE6">
      <w:pPr>
        <w:widowControl/>
        <w:spacing w:line="420" w:lineRule="atLeast"/>
        <w:rPr>
          <w:rFonts w:ascii="仿宋_GB2312" w:eastAsia="仿宋_GB2312" w:hAnsi="Times New Roman" w:cs="Times New Roman"/>
          <w:sz w:val="32"/>
          <w:szCs w:val="32"/>
        </w:rPr>
      </w:pPr>
      <w:r>
        <w:rPr>
          <w:rFonts w:ascii="仿宋_GB2312" w:eastAsia="仿宋_GB2312" w:hAnsi="Times New Roman" w:cs="Times New Roman" w:hint="eastAsia"/>
          <w:sz w:val="32"/>
          <w:szCs w:val="32"/>
        </w:rPr>
        <w:t>《必须招标的工程项目规定》</w:t>
      </w:r>
      <w:r>
        <w:rPr>
          <w:rFonts w:ascii="仿宋_GB2312" w:eastAsia="仿宋_GB2312" w:hint="eastAsia"/>
          <w:sz w:val="32"/>
          <w:szCs w:val="32"/>
        </w:rPr>
        <w:t>国发</w:t>
      </w:r>
      <w:r>
        <w:rPr>
          <w:rFonts w:ascii="仿宋_GB2312" w:eastAsia="仿宋_GB2312" w:hint="eastAsia"/>
          <w:sz w:val="32"/>
          <w:szCs w:val="32"/>
        </w:rPr>
        <w:t>16</w:t>
      </w:r>
      <w:r>
        <w:rPr>
          <w:rFonts w:ascii="仿宋_GB2312" w:eastAsia="仿宋_GB2312" w:hint="eastAsia"/>
          <w:sz w:val="32"/>
          <w:szCs w:val="32"/>
        </w:rPr>
        <w:t>令</w:t>
      </w:r>
    </w:p>
    <w:p w:rsidR="00DF6437" w:rsidRDefault="00236FE6">
      <w:pPr>
        <w:widowControl/>
        <w:spacing w:line="420" w:lineRule="atLeast"/>
        <w:rPr>
          <w:rFonts w:ascii="仿宋_GB2312" w:eastAsia="仿宋_GB2312" w:hAnsi="宋体" w:cs="宋体"/>
          <w:color w:val="000000"/>
          <w:kern w:val="0"/>
          <w:sz w:val="32"/>
          <w:szCs w:val="32"/>
        </w:rPr>
      </w:pPr>
      <w:r>
        <w:rPr>
          <w:rFonts w:ascii="仿宋_GB2312" w:eastAsia="仿宋_GB2312" w:hAnsiTheme="majorEastAsia" w:cs="inherit" w:hint="eastAsia"/>
          <w:color w:val="000000"/>
          <w:kern w:val="0"/>
          <w:sz w:val="32"/>
          <w:szCs w:val="32"/>
        </w:rPr>
        <w:t>《</w:t>
      </w:r>
      <w:r>
        <w:rPr>
          <w:rFonts w:ascii="仿宋_GB2312" w:eastAsia="仿宋_GB2312" w:hAnsi="宋体" w:cs="宋体" w:hint="eastAsia"/>
          <w:color w:val="000000"/>
          <w:kern w:val="0"/>
          <w:sz w:val="32"/>
          <w:szCs w:val="32"/>
        </w:rPr>
        <w:t>安徽省公共资源交易监督管理办法》</w:t>
      </w:r>
    </w:p>
    <w:p w:rsidR="00DF6437" w:rsidRDefault="00236FE6">
      <w:pPr>
        <w:widowControl/>
        <w:spacing w:line="42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《中华人民共和国政府采购法》及</w:t>
      </w:r>
      <w:r>
        <w:rPr>
          <w:rFonts w:ascii="仿宋_GB2312" w:eastAsia="仿宋_GB2312" w:hint="eastAsia"/>
          <w:color w:val="000000" w:themeColor="text1"/>
          <w:sz w:val="32"/>
          <w:szCs w:val="32"/>
        </w:rPr>
        <w:t>实施</w:t>
      </w:r>
      <w:r>
        <w:rPr>
          <w:rFonts w:ascii="仿宋_GB2312" w:eastAsia="仿宋_GB2312" w:hint="eastAsia"/>
          <w:color w:val="000000" w:themeColor="text1"/>
          <w:sz w:val="32"/>
          <w:szCs w:val="32"/>
        </w:rPr>
        <w:t>条例</w:t>
      </w:r>
    </w:p>
    <w:p w:rsidR="00DF6437" w:rsidRDefault="00236FE6">
      <w:pPr>
        <w:spacing w:line="360" w:lineRule="auto"/>
        <w:rPr>
          <w:rFonts w:ascii="仿宋" w:eastAsia="仿宋" w:hAnsi="仿宋" w:cs="仿宋"/>
          <w:sz w:val="32"/>
          <w:szCs w:val="32"/>
        </w:rPr>
      </w:pPr>
      <w:r>
        <w:rPr>
          <w:rFonts w:ascii="仿宋" w:eastAsia="仿宋" w:hAnsi="仿宋" w:cs="仿宋" w:hint="eastAsia"/>
          <w:sz w:val="32"/>
          <w:szCs w:val="32"/>
        </w:rPr>
        <w:t>《</w:t>
      </w:r>
      <w:hyperlink r:id="rId7" w:tgtFrame="http://m.chinabidding.org.cn/_blank" w:history="1">
        <w:r>
          <w:rPr>
            <w:rStyle w:val="a7"/>
            <w:rFonts w:ascii="仿宋" w:eastAsia="仿宋" w:hAnsi="仿宋" w:cs="仿宋" w:hint="eastAsia"/>
            <w:color w:val="auto"/>
            <w:sz w:val="32"/>
            <w:szCs w:val="32"/>
          </w:rPr>
          <w:t>政府采购</w:t>
        </w:r>
      </w:hyperlink>
      <w:r>
        <w:rPr>
          <w:rFonts w:ascii="仿宋" w:eastAsia="仿宋" w:hAnsi="仿宋" w:cs="仿宋" w:hint="eastAsia"/>
          <w:sz w:val="32"/>
          <w:szCs w:val="32"/>
        </w:rPr>
        <w:t>货物和服务招标投标管理办法》</w:t>
      </w:r>
    </w:p>
    <w:p w:rsidR="00DF6437" w:rsidRDefault="00236FE6">
      <w:pPr>
        <w:spacing w:line="360" w:lineRule="auto"/>
        <w:rPr>
          <w:rFonts w:ascii="仿宋" w:eastAsia="仿宋" w:hAnsi="仿宋" w:cs="仿宋"/>
          <w:sz w:val="32"/>
          <w:szCs w:val="32"/>
        </w:rPr>
      </w:pPr>
      <w:r>
        <w:rPr>
          <w:rFonts w:ascii="仿宋" w:eastAsia="仿宋" w:hAnsi="仿宋" w:cs="仿宋" w:hint="eastAsia"/>
          <w:sz w:val="32"/>
          <w:szCs w:val="32"/>
        </w:rPr>
        <w:t>《</w:t>
      </w:r>
      <w:r>
        <w:rPr>
          <w:rStyle w:val="a6"/>
          <w:rFonts w:ascii="仿宋" w:eastAsia="仿宋" w:hAnsi="仿宋" w:cs="仿宋" w:hint="eastAsia"/>
          <w:b w:val="0"/>
          <w:bCs w:val="0"/>
          <w:sz w:val="32"/>
          <w:szCs w:val="32"/>
        </w:rPr>
        <w:t>政府采购质疑和投诉办法</w:t>
      </w:r>
      <w:r>
        <w:rPr>
          <w:rFonts w:ascii="仿宋" w:eastAsia="仿宋" w:hAnsi="仿宋" w:cs="仿宋" w:hint="eastAsia"/>
          <w:sz w:val="32"/>
          <w:szCs w:val="32"/>
        </w:rPr>
        <w:t>》</w:t>
      </w:r>
    </w:p>
    <w:p w:rsidR="00DF6437" w:rsidRDefault="00236FE6">
      <w:pPr>
        <w:spacing w:line="360" w:lineRule="auto"/>
        <w:rPr>
          <w:rFonts w:ascii="仿宋_GB2312" w:eastAsia="仿宋_GB2312"/>
          <w:sz w:val="32"/>
          <w:szCs w:val="32"/>
        </w:rPr>
      </w:pPr>
      <w:r>
        <w:rPr>
          <w:rFonts w:ascii="仿宋_GB2312" w:eastAsia="仿宋_GB2312" w:hint="eastAsia"/>
          <w:sz w:val="32"/>
          <w:szCs w:val="32"/>
        </w:rPr>
        <w:t>《安徽省省级公共资源交易综合管理办法的通知》</w:t>
      </w:r>
    </w:p>
    <w:p w:rsidR="00DF6437" w:rsidRDefault="00236FE6">
      <w:pPr>
        <w:spacing w:line="360" w:lineRule="auto"/>
        <w:rPr>
          <w:rFonts w:ascii="仿宋_GB2312" w:eastAsia="仿宋_GB2312"/>
          <w:sz w:val="32"/>
          <w:szCs w:val="32"/>
        </w:rPr>
      </w:pPr>
      <w:r>
        <w:rPr>
          <w:rFonts w:ascii="仿宋_GB2312" w:eastAsia="仿宋_GB2312" w:hint="eastAsia"/>
          <w:sz w:val="32"/>
          <w:szCs w:val="32"/>
        </w:rPr>
        <w:t>《招标公告和公示信息发布管理办法》国发</w:t>
      </w:r>
      <w:r>
        <w:rPr>
          <w:rFonts w:ascii="仿宋_GB2312" w:eastAsia="仿宋_GB2312" w:hint="eastAsia"/>
          <w:sz w:val="32"/>
          <w:szCs w:val="32"/>
        </w:rPr>
        <w:t>10</w:t>
      </w:r>
      <w:r>
        <w:rPr>
          <w:rFonts w:ascii="仿宋_GB2312" w:eastAsia="仿宋_GB2312" w:hint="eastAsia"/>
          <w:sz w:val="32"/>
          <w:szCs w:val="32"/>
        </w:rPr>
        <w:t>令</w:t>
      </w:r>
    </w:p>
    <w:p w:rsidR="00DF6437" w:rsidRDefault="00DF6437">
      <w:pPr>
        <w:spacing w:line="360" w:lineRule="auto"/>
        <w:rPr>
          <w:rFonts w:ascii="仿宋_GB2312" w:eastAsia="仿宋_GB2312"/>
          <w:sz w:val="32"/>
          <w:szCs w:val="32"/>
        </w:rPr>
      </w:pPr>
    </w:p>
    <w:p w:rsidR="00DF6437" w:rsidRDefault="00236FE6">
      <w:pPr>
        <w:widowControl/>
        <w:spacing w:line="480" w:lineRule="auto"/>
        <w:jc w:val="left"/>
        <w:rPr>
          <w:rFonts w:ascii="仿宋_GB2312" w:eastAsia="仿宋_GB2312" w:hAnsi="Times New Roman"/>
          <w:bCs/>
          <w:color w:val="000000"/>
          <w:kern w:val="0"/>
          <w:sz w:val="32"/>
          <w:szCs w:val="32"/>
        </w:rPr>
      </w:pPr>
      <w:r>
        <w:rPr>
          <w:rFonts w:ascii="仿宋_GB2312" w:eastAsia="仿宋_GB2312" w:hAnsi="Times New Roman" w:hint="eastAsia"/>
          <w:bCs/>
          <w:color w:val="000000"/>
          <w:kern w:val="0"/>
          <w:sz w:val="32"/>
          <w:szCs w:val="32"/>
        </w:rPr>
        <w:t>姓名</w:t>
      </w:r>
      <w:r>
        <w:rPr>
          <w:rFonts w:ascii="仿宋_GB2312" w:eastAsia="仿宋_GB2312" w:hAnsi="Times New Roman" w:hint="eastAsia"/>
          <w:bCs/>
          <w:color w:val="000000"/>
          <w:kern w:val="0"/>
          <w:sz w:val="32"/>
          <w:szCs w:val="32"/>
        </w:rPr>
        <w:t xml:space="preserve">  </w:t>
      </w:r>
      <w:r>
        <w:rPr>
          <w:rFonts w:ascii="仿宋_GB2312" w:eastAsia="仿宋_GB2312" w:hAnsi="Times New Roman" w:hint="eastAsia"/>
          <w:bCs/>
          <w:color w:val="000000"/>
          <w:kern w:val="0"/>
          <w:sz w:val="32"/>
          <w:szCs w:val="32"/>
        </w:rPr>
        <w:t xml:space="preserve">               </w:t>
      </w:r>
      <w:r>
        <w:rPr>
          <w:rFonts w:ascii="仿宋_GB2312" w:eastAsia="仿宋_GB2312" w:hAnsi="Times New Roman" w:hint="eastAsia"/>
          <w:bCs/>
          <w:color w:val="000000"/>
          <w:kern w:val="0"/>
          <w:sz w:val="32"/>
          <w:szCs w:val="32"/>
        </w:rPr>
        <w:t>分值</w:t>
      </w:r>
      <w:r>
        <w:rPr>
          <w:rFonts w:ascii="仿宋_GB2312" w:eastAsia="仿宋_GB2312" w:hAnsi="Times New Roman" w:hint="eastAsia"/>
          <w:bCs/>
          <w:color w:val="000000"/>
          <w:kern w:val="0"/>
          <w:sz w:val="32"/>
          <w:szCs w:val="32"/>
        </w:rPr>
        <w:t xml:space="preserve">                 </w:t>
      </w:r>
      <w:r>
        <w:rPr>
          <w:rFonts w:ascii="仿宋_GB2312" w:eastAsia="仿宋_GB2312" w:hAnsi="Times New Roman" w:hint="eastAsia"/>
          <w:bCs/>
          <w:color w:val="000000"/>
          <w:kern w:val="0"/>
          <w:sz w:val="32"/>
          <w:szCs w:val="32"/>
        </w:rPr>
        <w:t>满分</w:t>
      </w:r>
      <w:r>
        <w:rPr>
          <w:rFonts w:ascii="仿宋_GB2312" w:eastAsia="仿宋_GB2312" w:hAnsi="Times New Roman" w:hint="eastAsia"/>
          <w:bCs/>
          <w:color w:val="000000"/>
          <w:kern w:val="0"/>
          <w:sz w:val="32"/>
          <w:szCs w:val="32"/>
        </w:rPr>
        <w:t>100</w:t>
      </w:r>
      <w:r>
        <w:rPr>
          <w:rFonts w:ascii="仿宋_GB2312" w:eastAsia="仿宋_GB2312" w:hAnsi="Times New Roman" w:hint="eastAsia"/>
          <w:bCs/>
          <w:color w:val="000000"/>
          <w:kern w:val="0"/>
          <w:sz w:val="32"/>
          <w:szCs w:val="32"/>
        </w:rPr>
        <w:t>分</w:t>
      </w:r>
    </w:p>
    <w:p w:rsidR="00DF6437" w:rsidRDefault="00DF6437">
      <w:pPr>
        <w:widowControl/>
        <w:spacing w:line="480" w:lineRule="auto"/>
        <w:jc w:val="left"/>
        <w:rPr>
          <w:rFonts w:ascii="仿宋_GB2312" w:eastAsia="仿宋_GB2312" w:hAnsi="Times New Roman"/>
          <w:bCs/>
          <w:color w:val="000000"/>
          <w:kern w:val="0"/>
          <w:sz w:val="32"/>
          <w:szCs w:val="32"/>
        </w:rPr>
      </w:pPr>
    </w:p>
    <w:p w:rsidR="00DF6437" w:rsidRDefault="00236FE6">
      <w:pPr>
        <w:widowControl/>
        <w:spacing w:before="75" w:after="75" w:line="420" w:lineRule="atLeast"/>
        <w:jc w:val="left"/>
        <w:textAlignment w:val="baseline"/>
        <w:rPr>
          <w:rFonts w:ascii="仿宋_GB2312" w:eastAsia="仿宋_GB2312" w:hAnsi="inherit" w:cs="宋体"/>
          <w:b/>
          <w:bCs/>
          <w:kern w:val="0"/>
          <w:sz w:val="32"/>
          <w:szCs w:val="32"/>
        </w:rPr>
      </w:pPr>
      <w:r>
        <w:rPr>
          <w:rFonts w:ascii="仿宋_GB2312" w:eastAsia="仿宋_GB2312" w:hAnsi="inherit" w:cs="宋体" w:hint="eastAsia"/>
          <w:b/>
          <w:bCs/>
          <w:kern w:val="0"/>
          <w:sz w:val="32"/>
          <w:szCs w:val="32"/>
        </w:rPr>
        <w:t>一、填空题</w:t>
      </w:r>
      <w:r>
        <w:rPr>
          <w:rFonts w:ascii="仿宋_GB2312" w:eastAsia="仿宋_GB2312" w:hAnsi="inherit" w:cs="宋体" w:hint="eastAsia"/>
          <w:b/>
          <w:bCs/>
          <w:kern w:val="0"/>
          <w:sz w:val="32"/>
          <w:szCs w:val="32"/>
        </w:rPr>
        <w:t>(</w:t>
      </w:r>
      <w:r>
        <w:rPr>
          <w:rFonts w:ascii="仿宋_GB2312" w:eastAsia="仿宋_GB2312" w:hAnsi="inherit" w:cs="宋体" w:hint="eastAsia"/>
          <w:b/>
          <w:bCs/>
          <w:kern w:val="0"/>
          <w:sz w:val="32"/>
          <w:szCs w:val="32"/>
        </w:rPr>
        <w:t>每格</w:t>
      </w:r>
      <w:r>
        <w:rPr>
          <w:rFonts w:ascii="仿宋_GB2312" w:eastAsia="仿宋_GB2312" w:hAnsi="inherit" w:cs="宋体" w:hint="eastAsia"/>
          <w:b/>
          <w:bCs/>
          <w:kern w:val="0"/>
          <w:sz w:val="32"/>
          <w:szCs w:val="32"/>
        </w:rPr>
        <w:t>0.5</w:t>
      </w:r>
      <w:r>
        <w:rPr>
          <w:rFonts w:ascii="仿宋_GB2312" w:eastAsia="仿宋_GB2312" w:hAnsi="inherit" w:cs="宋体" w:hint="eastAsia"/>
          <w:b/>
          <w:bCs/>
          <w:kern w:val="0"/>
          <w:sz w:val="32"/>
          <w:szCs w:val="32"/>
        </w:rPr>
        <w:t>分</w:t>
      </w:r>
      <w:r>
        <w:rPr>
          <w:rFonts w:ascii="仿宋_GB2312" w:eastAsia="仿宋_GB2312" w:hAnsi="inherit" w:cs="宋体" w:hint="eastAsia"/>
          <w:b/>
          <w:bCs/>
          <w:kern w:val="0"/>
          <w:sz w:val="32"/>
          <w:szCs w:val="32"/>
        </w:rPr>
        <w:t>，共</w:t>
      </w:r>
      <w:r>
        <w:rPr>
          <w:rFonts w:ascii="仿宋_GB2312" w:eastAsia="仿宋_GB2312" w:hAnsi="inherit" w:cs="宋体" w:hint="eastAsia"/>
          <w:b/>
          <w:bCs/>
          <w:kern w:val="0"/>
          <w:sz w:val="32"/>
          <w:szCs w:val="32"/>
        </w:rPr>
        <w:t>15</w:t>
      </w:r>
      <w:r>
        <w:rPr>
          <w:rFonts w:ascii="仿宋_GB2312" w:eastAsia="仿宋_GB2312" w:hAnsi="inherit" w:cs="宋体" w:hint="eastAsia"/>
          <w:b/>
          <w:bCs/>
          <w:kern w:val="0"/>
          <w:sz w:val="32"/>
          <w:szCs w:val="32"/>
        </w:rPr>
        <w:t>分</w:t>
      </w:r>
      <w:r>
        <w:rPr>
          <w:rFonts w:ascii="仿宋_GB2312" w:eastAsia="仿宋_GB2312" w:hAnsi="inherit" w:cs="宋体" w:hint="eastAsia"/>
          <w:b/>
          <w:bCs/>
          <w:kern w:val="0"/>
          <w:sz w:val="32"/>
          <w:szCs w:val="32"/>
        </w:rPr>
        <w:t>)</w:t>
      </w:r>
    </w:p>
    <w:p w:rsidR="00DF6437" w:rsidRDefault="00236FE6">
      <w:pPr>
        <w:widowControl/>
        <w:spacing w:before="75" w:after="75" w:line="420" w:lineRule="atLeast"/>
        <w:jc w:val="left"/>
        <w:textAlignment w:val="baseline"/>
        <w:rPr>
          <w:rFonts w:ascii="仿宋_GB2312" w:eastAsia="仿宋_GB2312" w:hAnsi="inherit" w:cs="inherit"/>
          <w:kern w:val="0"/>
          <w:sz w:val="32"/>
          <w:szCs w:val="32"/>
        </w:rPr>
      </w:pPr>
      <w:r>
        <w:rPr>
          <w:rFonts w:ascii="仿宋_GB2312" w:eastAsia="仿宋_GB2312" w:hAnsi="inherit" w:cs="宋体" w:hint="eastAsia"/>
          <w:b/>
          <w:bCs/>
          <w:kern w:val="0"/>
          <w:sz w:val="32"/>
          <w:szCs w:val="32"/>
        </w:rPr>
        <w:t>1.</w:t>
      </w:r>
      <w:r>
        <w:rPr>
          <w:rFonts w:ascii="仿宋_GB2312" w:eastAsia="仿宋_GB2312" w:hAnsi="inherit" w:cs="宋体" w:hint="eastAsia"/>
          <w:kern w:val="0"/>
          <w:sz w:val="32"/>
          <w:szCs w:val="32"/>
        </w:rPr>
        <w:t>招标人</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招标代理机构，委托其办理招标事宜。任何单位和个人</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为招标人指定招标代理机构。</w:t>
      </w:r>
    </w:p>
    <w:p w:rsidR="00DF6437" w:rsidRDefault="00236FE6">
      <w:pPr>
        <w:widowControl/>
        <w:spacing w:before="75" w:after="75" w:line="420" w:lineRule="atLeast"/>
        <w:jc w:val="left"/>
        <w:textAlignment w:val="baseline"/>
        <w:rPr>
          <w:rFonts w:ascii="仿宋_GB2312" w:eastAsia="仿宋_GB2312" w:hAnsi="微软雅黑" w:cs="宋体"/>
          <w:kern w:val="0"/>
          <w:sz w:val="32"/>
          <w:szCs w:val="32"/>
        </w:rPr>
      </w:pPr>
      <w:r>
        <w:rPr>
          <w:rFonts w:ascii="仿宋_GB2312" w:eastAsia="仿宋_GB2312" w:hAnsi="inherit" w:cs="宋体" w:hint="eastAsia"/>
          <w:b/>
          <w:bCs/>
          <w:kern w:val="0"/>
          <w:sz w:val="32"/>
          <w:szCs w:val="32"/>
        </w:rPr>
        <w:t>2.</w:t>
      </w:r>
      <w:r>
        <w:rPr>
          <w:rFonts w:ascii="仿宋_GB2312" w:eastAsia="仿宋_GB2312" w:hAnsi="inherit" w:cs="宋体" w:hint="eastAsia"/>
          <w:kern w:val="0"/>
          <w:sz w:val="32"/>
          <w:szCs w:val="32"/>
        </w:rPr>
        <w:t xml:space="preserve"> </w:t>
      </w:r>
      <w:r>
        <w:rPr>
          <w:rFonts w:ascii="仿宋_GB2312" w:eastAsia="仿宋_GB2312" w:hAnsi="微软雅黑" w:cs="宋体" w:hint="eastAsia"/>
          <w:kern w:val="0"/>
          <w:sz w:val="32"/>
          <w:szCs w:val="32"/>
        </w:rPr>
        <w:t>政府采购采用以下方式：</w:t>
      </w:r>
      <w:r>
        <w:rPr>
          <w:rFonts w:ascii="仿宋_GB2312" w:eastAsia="仿宋_GB2312" w:hAnsi="微软雅黑" w:cs="宋体" w:hint="eastAsia"/>
          <w:kern w:val="0"/>
          <w:sz w:val="32"/>
          <w:szCs w:val="32"/>
        </w:rPr>
        <w:br/>
        <w:t>(</w:t>
      </w:r>
      <w:proofErr w:type="gramStart"/>
      <w:r>
        <w:rPr>
          <w:rFonts w:ascii="仿宋_GB2312" w:eastAsia="仿宋_GB2312" w:hAnsi="微软雅黑" w:cs="宋体" w:hint="eastAsia"/>
          <w:kern w:val="0"/>
          <w:sz w:val="32"/>
          <w:szCs w:val="32"/>
        </w:rPr>
        <w:t>一</w:t>
      </w:r>
      <w:proofErr w:type="gramEnd"/>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二</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三</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四</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五</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六</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国务院政府采购监督管理部门认定的其他采购方式。公开招标应作为政府采购的主要采购方式。</w:t>
      </w:r>
    </w:p>
    <w:p w:rsidR="00DF6437" w:rsidRDefault="00236FE6">
      <w:pPr>
        <w:spacing w:line="360" w:lineRule="auto"/>
        <w:ind w:leftChars="155" w:left="2253" w:hangingChars="600" w:hanging="1928"/>
        <w:jc w:val="left"/>
        <w:rPr>
          <w:rFonts w:ascii="仿宋_GB2312" w:eastAsia="仿宋_GB2312" w:hAnsi="inherit" w:cs="宋体"/>
          <w:kern w:val="0"/>
          <w:sz w:val="32"/>
          <w:szCs w:val="32"/>
        </w:rPr>
      </w:pPr>
      <w:r>
        <w:rPr>
          <w:rFonts w:ascii="仿宋_GB2312" w:eastAsia="仿宋_GB2312" w:hAnsi="inherit" w:cs="宋体" w:hint="eastAsia"/>
          <w:b/>
          <w:kern w:val="0"/>
          <w:sz w:val="32"/>
          <w:szCs w:val="32"/>
        </w:rPr>
        <w:t>3</w:t>
      </w:r>
      <w:r>
        <w:rPr>
          <w:rFonts w:ascii="仿宋_GB2312" w:eastAsia="仿宋_GB2312" w:hAnsi="inherit" w:cs="宋体" w:hint="eastAsia"/>
          <w:kern w:val="0"/>
          <w:sz w:val="32"/>
          <w:szCs w:val="32"/>
        </w:rPr>
        <w:t>.</w:t>
      </w:r>
      <w:r>
        <w:rPr>
          <w:rFonts w:ascii="仿宋_GB2312" w:eastAsia="仿宋_GB2312" w:hint="eastAsia"/>
          <w:sz w:val="32"/>
          <w:szCs w:val="32"/>
        </w:rPr>
        <w:t xml:space="preserve"> </w:t>
      </w:r>
      <w:r>
        <w:rPr>
          <w:rFonts w:ascii="仿宋_GB2312" w:eastAsia="仿宋_GB2312" w:hAnsi="inherit" w:cs="宋体" w:hint="eastAsia"/>
          <w:kern w:val="0"/>
          <w:sz w:val="32"/>
          <w:szCs w:val="32"/>
        </w:rPr>
        <w:t>招标项目属于建设施工的，投标文件的内容应当包括</w:t>
      </w:r>
      <w:r>
        <w:rPr>
          <w:rFonts w:ascii="仿宋_GB2312" w:eastAsia="仿宋_GB2312" w:hAnsi="inherit" w:cs="宋体" w:hint="eastAsia"/>
          <w:kern w:val="0"/>
          <w:sz w:val="32"/>
          <w:szCs w:val="32"/>
        </w:rPr>
        <w:t xml:space="preserve"> </w:t>
      </w:r>
      <w:r>
        <w:rPr>
          <w:rFonts w:ascii="仿宋_GB2312" w:eastAsia="仿宋_GB2312" w:hAnsi="inherit" w:cs="宋体" w:hint="eastAsia"/>
          <w:kern w:val="0"/>
          <w:sz w:val="32"/>
          <w:szCs w:val="32"/>
        </w:rPr>
        <w:t>拟派</w:t>
      </w:r>
      <w:r>
        <w:rPr>
          <w:rFonts w:ascii="仿宋_GB2312" w:eastAsia="仿宋_GB2312" w:hAnsi="inherit" w:cs="宋体" w:hint="eastAsia"/>
          <w:kern w:val="0"/>
          <w:sz w:val="32"/>
          <w:szCs w:val="32"/>
        </w:rPr>
        <w:t>的</w:t>
      </w:r>
      <w:r>
        <w:rPr>
          <w:rFonts w:ascii="仿宋_GB2312" w:eastAsia="仿宋_GB2312" w:hAnsi="inherit" w:cs="宋体" w:hint="eastAsia"/>
          <w:kern w:val="0"/>
          <w:sz w:val="32"/>
          <w:szCs w:val="32"/>
        </w:rPr>
        <w:t xml:space="preserve"> </w:t>
      </w:r>
    </w:p>
    <w:p w:rsidR="00DF6437" w:rsidRDefault="00236FE6">
      <w:pPr>
        <w:spacing w:line="360" w:lineRule="auto"/>
        <w:ind w:leftChars="155" w:left="2245" w:hangingChars="600" w:hanging="1920"/>
        <w:jc w:val="left"/>
        <w:rPr>
          <w:rFonts w:ascii="仿宋_GB2312" w:eastAsia="仿宋_GB2312"/>
          <w:sz w:val="32"/>
          <w:szCs w:val="32"/>
        </w:rPr>
      </w:pPr>
      <w:r>
        <w:rPr>
          <w:rFonts w:ascii="仿宋_GB2312" w:eastAsia="仿宋_GB2312" w:hAnsi="inherit" w:cs="宋体" w:hint="eastAsia"/>
          <w:kern w:val="0"/>
          <w:sz w:val="32"/>
          <w:szCs w:val="32"/>
        </w:rPr>
        <w:t xml:space="preserve"> </w:t>
      </w:r>
      <w:r>
        <w:rPr>
          <w:rFonts w:ascii="仿宋_GB2312" w:eastAsia="仿宋_GB2312" w:hAnsi="inherit" w:cs="宋体" w:hint="eastAsia"/>
          <w:kern w:val="0"/>
          <w:sz w:val="32"/>
          <w:szCs w:val="32"/>
          <w:u w:val="single"/>
        </w:rPr>
        <w:t xml:space="preserve"> </w:t>
      </w:r>
      <w:r>
        <w:rPr>
          <w:rFonts w:ascii="仿宋_GB2312" w:eastAsia="仿宋_GB2312" w:hAnsi="微软雅黑" w:cs="宋体" w:hint="eastAsia"/>
          <w:kern w:val="0"/>
          <w:sz w:val="32"/>
          <w:szCs w:val="32"/>
          <w:u w:val="single"/>
        </w:rPr>
        <w:t xml:space="preserve">            </w:t>
      </w:r>
      <w:r>
        <w:rPr>
          <w:rFonts w:ascii="仿宋_GB2312" w:eastAsia="仿宋_GB2312" w:hAnsi="inherit" w:cs="宋体" w:hint="eastAsia"/>
          <w:kern w:val="0"/>
          <w:sz w:val="32"/>
          <w:szCs w:val="32"/>
        </w:rPr>
        <w:t>的简历、业绩和</w:t>
      </w:r>
      <w:proofErr w:type="gramStart"/>
      <w:r>
        <w:rPr>
          <w:rFonts w:ascii="仿宋_GB2312" w:eastAsia="仿宋_GB2312" w:hAnsi="inherit" w:cs="宋体" w:hint="eastAsia"/>
          <w:kern w:val="0"/>
          <w:sz w:val="32"/>
          <w:szCs w:val="32"/>
        </w:rPr>
        <w:t>拟用于</w:t>
      </w:r>
      <w:proofErr w:type="gramEnd"/>
      <w:r>
        <w:rPr>
          <w:rFonts w:ascii="仿宋_GB2312" w:eastAsia="仿宋_GB2312" w:hAnsi="inherit" w:cs="宋体" w:hint="eastAsia"/>
          <w:kern w:val="0"/>
          <w:sz w:val="32"/>
          <w:szCs w:val="32"/>
        </w:rPr>
        <w:t>完成招标项目的机械设备等。</w:t>
      </w:r>
    </w:p>
    <w:p w:rsidR="00DF6437" w:rsidRDefault="00236FE6">
      <w:pPr>
        <w:widowControl/>
        <w:spacing w:before="75" w:after="75" w:line="420" w:lineRule="atLeast"/>
        <w:jc w:val="left"/>
        <w:textAlignment w:val="baseline"/>
        <w:rPr>
          <w:rFonts w:ascii="仿宋_GB2312" w:eastAsia="仿宋_GB2312" w:hAnsi="inherit" w:cs="宋体"/>
          <w:kern w:val="0"/>
          <w:sz w:val="32"/>
          <w:szCs w:val="32"/>
        </w:rPr>
      </w:pPr>
      <w:r>
        <w:rPr>
          <w:rFonts w:ascii="仿宋_GB2312" w:eastAsia="仿宋_GB2312" w:hAnsi="inherit" w:cs="宋体" w:hint="eastAsia"/>
          <w:b/>
          <w:bCs/>
          <w:kern w:val="0"/>
          <w:sz w:val="32"/>
          <w:szCs w:val="32"/>
        </w:rPr>
        <w:lastRenderedPageBreak/>
        <w:t>4..</w:t>
      </w:r>
      <w:r>
        <w:rPr>
          <w:rFonts w:ascii="仿宋_GB2312" w:eastAsia="仿宋_GB2312" w:hAnsi="Times New Roman" w:cs="Times New Roman" w:hint="eastAsia"/>
          <w:sz w:val="32"/>
          <w:szCs w:val="32"/>
        </w:rPr>
        <w:t>全部或者部分使用国有资金投资</w:t>
      </w:r>
      <w:r>
        <w:rPr>
          <w:rFonts w:ascii="仿宋_GB2312" w:eastAsia="仿宋_GB2312" w:hAnsi="inherit" w:cs="宋体" w:hint="eastAsia"/>
          <w:kern w:val="0"/>
          <w:sz w:val="32"/>
          <w:szCs w:val="32"/>
        </w:rPr>
        <w:t>或者</w:t>
      </w:r>
      <w:r>
        <w:rPr>
          <w:rFonts w:ascii="仿宋_GB2312" w:eastAsia="仿宋_GB2312" w:hAnsi="Times New Roman" w:cs="Times New Roman" w:hint="eastAsia"/>
          <w:sz w:val="32"/>
          <w:szCs w:val="32"/>
        </w:rPr>
        <w:t>国家融资的项目包括：</w:t>
      </w:r>
    </w:p>
    <w:p w:rsidR="00DF6437" w:rsidRDefault="00236FE6">
      <w:pPr>
        <w:pStyle w:val="a5"/>
        <w:widowControl/>
        <w:spacing w:line="23" w:lineRule="atLeast"/>
        <w:rPr>
          <w:rFonts w:ascii="仿宋_GB2312" w:eastAsia="仿宋_GB2312"/>
          <w:sz w:val="32"/>
          <w:szCs w:val="32"/>
        </w:rPr>
      </w:pPr>
      <w:r>
        <w:rPr>
          <w:rFonts w:ascii="仿宋_GB2312" w:eastAsia="仿宋_GB2312" w:hint="eastAsia"/>
          <w:sz w:val="32"/>
          <w:szCs w:val="32"/>
        </w:rPr>
        <w:t>（一）使用预算资金</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人民币以上，并且该资金占投资额</w:t>
      </w:r>
      <w:r>
        <w:rPr>
          <w:rFonts w:ascii="仿宋_GB2312" w:eastAsia="仿宋_GB2312" w:hint="eastAsia"/>
          <w:sz w:val="32"/>
          <w:szCs w:val="32"/>
          <w:u w:val="single"/>
        </w:rPr>
        <w:t xml:space="preserve">    </w:t>
      </w:r>
      <w:r>
        <w:rPr>
          <w:rFonts w:ascii="仿宋_GB2312" w:eastAsia="仿宋_GB2312" w:hint="eastAsia"/>
          <w:sz w:val="32"/>
          <w:szCs w:val="32"/>
        </w:rPr>
        <w:t>的项目；</w:t>
      </w:r>
    </w:p>
    <w:p w:rsidR="00DF6437" w:rsidRDefault="00236FE6">
      <w:pPr>
        <w:pStyle w:val="a5"/>
        <w:widowControl/>
        <w:spacing w:line="23" w:lineRule="atLeast"/>
        <w:rPr>
          <w:rFonts w:ascii="仿宋_GB2312" w:eastAsia="仿宋_GB2312"/>
          <w:sz w:val="32"/>
          <w:szCs w:val="32"/>
        </w:rPr>
      </w:pPr>
      <w:r>
        <w:rPr>
          <w:rFonts w:ascii="仿宋_GB2312" w:eastAsia="仿宋_GB2312" w:hint="eastAsia"/>
          <w:sz w:val="32"/>
          <w:szCs w:val="32"/>
        </w:rPr>
        <w:t>（二）使用国有企业事业单位资金，并且</w:t>
      </w:r>
      <w:r>
        <w:rPr>
          <w:rFonts w:ascii="仿宋_GB2312" w:eastAsia="仿宋_GB2312" w:hint="eastAsia"/>
          <w:sz w:val="32"/>
          <w:szCs w:val="32"/>
          <w:u w:val="single"/>
        </w:rPr>
        <w:t xml:space="preserve">                   </w:t>
      </w:r>
      <w:r>
        <w:rPr>
          <w:rFonts w:ascii="仿宋_GB2312" w:eastAsia="仿宋_GB2312" w:hint="eastAsia"/>
          <w:sz w:val="32"/>
          <w:szCs w:val="32"/>
        </w:rPr>
        <w:t>的项目。</w:t>
      </w:r>
    </w:p>
    <w:p w:rsidR="00DF6437" w:rsidRDefault="00236FE6">
      <w:pPr>
        <w:widowControl/>
        <w:spacing w:before="75" w:after="75" w:line="420" w:lineRule="atLeast"/>
        <w:jc w:val="left"/>
        <w:textAlignment w:val="baseline"/>
        <w:rPr>
          <w:rFonts w:ascii="仿宋_GB2312" w:eastAsia="仿宋_GB2312" w:hAnsi="inherit" w:cs="inherit"/>
          <w:kern w:val="0"/>
          <w:sz w:val="32"/>
          <w:szCs w:val="32"/>
        </w:rPr>
      </w:pPr>
      <w:r>
        <w:rPr>
          <w:rFonts w:ascii="仿宋_GB2312" w:eastAsia="仿宋_GB2312" w:hAnsi="inherit" w:cs="宋体" w:hint="eastAsia"/>
          <w:b/>
          <w:bCs/>
          <w:kern w:val="0"/>
          <w:sz w:val="32"/>
          <w:szCs w:val="32"/>
        </w:rPr>
        <w:t>5..</w:t>
      </w:r>
      <w:r>
        <w:rPr>
          <w:rFonts w:ascii="仿宋_GB2312" w:eastAsia="仿宋_GB2312" w:hAnsi="inherit" w:cs="宋体" w:hint="eastAsia"/>
          <w:kern w:val="0"/>
          <w:sz w:val="32"/>
          <w:szCs w:val="32"/>
        </w:rPr>
        <w:t>投标人应当在招标文件要求提交投标文件的截止时间前，将投标文件送达投标地点。招标人收到投标文件后</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，不得开启。</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，招标人应当依照本法重新招标。</w:t>
      </w:r>
    </w:p>
    <w:p w:rsidR="00DF6437" w:rsidRDefault="00236FE6">
      <w:pPr>
        <w:widowControl/>
        <w:spacing w:before="75" w:after="75" w:line="420" w:lineRule="atLeast"/>
        <w:jc w:val="left"/>
        <w:textAlignment w:val="baseline"/>
        <w:rPr>
          <w:rFonts w:ascii="仿宋_GB2312" w:eastAsia="仿宋_GB2312" w:hAnsi="inherit" w:cs="宋体"/>
          <w:kern w:val="0"/>
          <w:sz w:val="32"/>
          <w:szCs w:val="32"/>
        </w:rPr>
      </w:pPr>
      <w:r>
        <w:rPr>
          <w:rFonts w:ascii="仿宋_GB2312" w:eastAsia="仿宋_GB2312" w:hAnsi="inherit" w:cs="宋体" w:hint="eastAsia"/>
          <w:b/>
          <w:kern w:val="0"/>
          <w:sz w:val="32"/>
          <w:szCs w:val="32"/>
        </w:rPr>
        <w:t>6.</w:t>
      </w:r>
      <w:r>
        <w:rPr>
          <w:rFonts w:ascii="仿宋_GB2312" w:eastAsia="仿宋_GB2312" w:hAnsi="inherit" w:cs="宋体" w:hint="eastAsia"/>
          <w:kern w:val="0"/>
          <w:sz w:val="32"/>
          <w:szCs w:val="32"/>
        </w:rPr>
        <w:t>依法必须进行招标的项目，其评标委员会由招标人的代表和有关技术、经济等方面的专家组成，</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，其中技术、经济等方面的专家不得</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w:t>
      </w:r>
    </w:p>
    <w:p w:rsidR="00DF6437" w:rsidRDefault="00236FE6">
      <w:pPr>
        <w:widowControl/>
        <w:spacing w:before="75" w:after="75" w:line="420" w:lineRule="atLeast"/>
        <w:jc w:val="left"/>
        <w:textAlignment w:val="baseline"/>
        <w:rPr>
          <w:rFonts w:ascii="仿宋_GB2312" w:eastAsia="仿宋_GB2312" w:hAnsi="inherit" w:cs="宋体"/>
          <w:b/>
          <w:bCs/>
          <w:kern w:val="0"/>
          <w:sz w:val="32"/>
          <w:szCs w:val="32"/>
        </w:rPr>
      </w:pPr>
      <w:r>
        <w:rPr>
          <w:rFonts w:ascii="仿宋_GB2312" w:eastAsia="仿宋_GB2312" w:hAnsi="inherit" w:cs="宋体" w:hint="eastAsia"/>
          <w:b/>
          <w:bCs/>
          <w:kern w:val="0"/>
          <w:sz w:val="32"/>
          <w:szCs w:val="32"/>
        </w:rPr>
        <w:t>二、单选题（</w:t>
      </w:r>
      <w:r>
        <w:rPr>
          <w:rFonts w:ascii="仿宋_GB2312" w:eastAsia="仿宋_GB2312" w:hAnsi="Times New Roman" w:hint="eastAsia"/>
          <w:bCs/>
          <w:kern w:val="0"/>
          <w:sz w:val="32"/>
          <w:szCs w:val="32"/>
        </w:rPr>
        <w:t>每题</w:t>
      </w:r>
      <w:r>
        <w:rPr>
          <w:rFonts w:ascii="仿宋_GB2312" w:eastAsia="仿宋_GB2312" w:hAnsi="Times New Roman" w:hint="eastAsia"/>
          <w:bCs/>
          <w:kern w:val="0"/>
          <w:sz w:val="32"/>
          <w:szCs w:val="32"/>
        </w:rPr>
        <w:t>2</w:t>
      </w:r>
      <w:r>
        <w:rPr>
          <w:rFonts w:ascii="仿宋_GB2312" w:eastAsia="仿宋_GB2312" w:hAnsi="Times New Roman" w:hint="eastAsia"/>
          <w:bCs/>
          <w:kern w:val="0"/>
          <w:sz w:val="32"/>
          <w:szCs w:val="32"/>
        </w:rPr>
        <w:t>分，满分</w:t>
      </w:r>
      <w:r>
        <w:rPr>
          <w:rFonts w:ascii="仿宋_GB2312" w:eastAsia="仿宋_GB2312" w:hAnsi="Times New Roman" w:hint="eastAsia"/>
          <w:bCs/>
          <w:kern w:val="0"/>
          <w:sz w:val="32"/>
          <w:szCs w:val="32"/>
        </w:rPr>
        <w:t>20</w:t>
      </w:r>
      <w:r>
        <w:rPr>
          <w:rFonts w:ascii="仿宋_GB2312" w:eastAsia="仿宋_GB2312" w:hAnsi="Times New Roman" w:hint="eastAsia"/>
          <w:bCs/>
          <w:kern w:val="0"/>
          <w:sz w:val="32"/>
          <w:szCs w:val="32"/>
        </w:rPr>
        <w:t>分</w:t>
      </w:r>
      <w:r>
        <w:rPr>
          <w:rFonts w:ascii="仿宋_GB2312" w:eastAsia="仿宋_GB2312" w:hAnsi="inherit" w:cs="宋体" w:hint="eastAsia"/>
          <w:b/>
          <w:bCs/>
          <w:kern w:val="0"/>
          <w:sz w:val="32"/>
          <w:szCs w:val="32"/>
        </w:rPr>
        <w:t>）</w:t>
      </w:r>
    </w:p>
    <w:p w:rsidR="00DF6437" w:rsidRDefault="00236FE6">
      <w:pPr>
        <w:widowControl/>
        <w:spacing w:before="75" w:after="75" w:line="420" w:lineRule="atLeast"/>
        <w:ind w:left="472" w:hangingChars="147" w:hanging="472"/>
        <w:jc w:val="left"/>
        <w:textAlignment w:val="baseline"/>
        <w:rPr>
          <w:rFonts w:ascii="仿宋_GB2312" w:eastAsia="仿宋_GB2312" w:hAnsi="inherit" w:cs="宋体"/>
          <w:kern w:val="0"/>
          <w:sz w:val="32"/>
          <w:szCs w:val="32"/>
        </w:rPr>
      </w:pPr>
      <w:r>
        <w:rPr>
          <w:rFonts w:ascii="仿宋_GB2312" w:eastAsia="仿宋_GB2312" w:hAnsi="inherit" w:cs="宋体" w:hint="eastAsia"/>
          <w:b/>
          <w:bCs/>
          <w:kern w:val="0"/>
          <w:sz w:val="32"/>
          <w:szCs w:val="32"/>
        </w:rPr>
        <w:t>1.</w:t>
      </w:r>
      <w:r>
        <w:rPr>
          <w:rFonts w:ascii="仿宋_GB2312" w:eastAsia="仿宋_GB2312" w:hAnsi="inherit" w:cs="宋体" w:hint="eastAsia"/>
          <w:kern w:val="0"/>
          <w:sz w:val="32"/>
          <w:szCs w:val="32"/>
        </w:rPr>
        <w:t>招标投标活动应当遵循公开、公平、公正和</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的原则。</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b/>
          <w:bCs/>
          <w:kern w:val="0"/>
          <w:sz w:val="32"/>
          <w:szCs w:val="32"/>
        </w:rPr>
      </w:pPr>
      <w:r>
        <w:rPr>
          <w:rFonts w:ascii="仿宋_GB2312" w:eastAsia="仿宋_GB2312" w:hAnsi="inherit" w:cs="宋体" w:hint="eastAsia"/>
          <w:kern w:val="0"/>
          <w:sz w:val="32"/>
          <w:szCs w:val="32"/>
        </w:rPr>
        <w:t xml:space="preserve">A </w:t>
      </w:r>
      <w:r>
        <w:rPr>
          <w:rFonts w:ascii="仿宋_GB2312" w:eastAsia="仿宋_GB2312" w:hAnsi="inherit" w:cs="宋体" w:hint="eastAsia"/>
          <w:kern w:val="0"/>
          <w:sz w:val="32"/>
          <w:szCs w:val="32"/>
        </w:rPr>
        <w:t>效益最大</w:t>
      </w:r>
      <w:r>
        <w:rPr>
          <w:rFonts w:ascii="仿宋_GB2312" w:eastAsia="仿宋_GB2312" w:hAnsi="inherit" w:cs="宋体" w:hint="eastAsia"/>
          <w:kern w:val="0"/>
          <w:sz w:val="32"/>
          <w:szCs w:val="32"/>
        </w:rPr>
        <w:t xml:space="preserve">   B </w:t>
      </w:r>
      <w:r>
        <w:rPr>
          <w:rFonts w:ascii="仿宋_GB2312" w:eastAsia="仿宋_GB2312" w:hAnsi="inherit" w:cs="宋体" w:hint="eastAsia"/>
          <w:kern w:val="0"/>
          <w:sz w:val="32"/>
          <w:szCs w:val="32"/>
        </w:rPr>
        <w:t>诚实信用</w:t>
      </w:r>
      <w:r>
        <w:rPr>
          <w:rFonts w:ascii="仿宋_GB2312" w:eastAsia="仿宋_GB2312" w:hAnsi="inherit" w:cs="宋体" w:hint="eastAsia"/>
          <w:kern w:val="0"/>
          <w:sz w:val="32"/>
          <w:szCs w:val="32"/>
        </w:rPr>
        <w:t xml:space="preserve">   C </w:t>
      </w:r>
      <w:r>
        <w:rPr>
          <w:rFonts w:ascii="仿宋_GB2312" w:eastAsia="仿宋_GB2312" w:hAnsi="inherit" w:cs="宋体" w:hint="eastAsia"/>
          <w:kern w:val="0"/>
          <w:sz w:val="32"/>
          <w:szCs w:val="32"/>
        </w:rPr>
        <w:t>各方共同利益</w:t>
      </w:r>
    </w:p>
    <w:p w:rsidR="00DF6437" w:rsidRDefault="00236FE6">
      <w:pPr>
        <w:widowControl/>
        <w:spacing w:before="75" w:after="75" w:line="420" w:lineRule="atLeast"/>
        <w:jc w:val="left"/>
        <w:textAlignment w:val="baseline"/>
        <w:rPr>
          <w:rFonts w:ascii="仿宋_GB2312" w:eastAsia="仿宋_GB2312" w:hAnsi="inherit" w:cs="宋体"/>
          <w:b/>
          <w:bCs/>
          <w:color w:val="000000" w:themeColor="text1"/>
          <w:kern w:val="0"/>
          <w:sz w:val="32"/>
          <w:szCs w:val="32"/>
        </w:rPr>
      </w:pPr>
      <w:r>
        <w:rPr>
          <w:rFonts w:ascii="仿宋_GB2312" w:eastAsia="仿宋_GB2312" w:hAnsi="inherit" w:cs="宋体" w:hint="eastAsia"/>
          <w:b/>
          <w:bCs/>
          <w:kern w:val="0"/>
          <w:sz w:val="32"/>
          <w:szCs w:val="32"/>
        </w:rPr>
        <w:t>2.</w:t>
      </w:r>
      <w:r>
        <w:rPr>
          <w:rFonts w:ascii="仿宋_GB2312" w:eastAsia="仿宋_GB2312" w:hAnsi="inherit" w:cs="宋体" w:hint="eastAsia"/>
          <w:kern w:val="0"/>
          <w:sz w:val="32"/>
          <w:szCs w:val="32"/>
        </w:rPr>
        <w:t>依法必须进行招标的项目，其招标投标活动不受地区或者部门的限制。任何单位和个人不得违法限制或者排斥</w:t>
      </w:r>
      <w:r>
        <w:rPr>
          <w:rFonts w:ascii="仿宋_GB2312" w:eastAsia="仿宋_GB2312" w:hAnsi="inherit" w:cs="宋体" w:hint="eastAsia"/>
          <w:kern w:val="0"/>
          <w:sz w:val="32"/>
          <w:szCs w:val="32"/>
          <w:u w:val="single"/>
        </w:rPr>
        <w:t xml:space="preserve">                 </w:t>
      </w:r>
      <w:r>
        <w:rPr>
          <w:rFonts w:ascii="仿宋_GB2312" w:eastAsia="仿宋_GB2312" w:hAnsi="inherit" w:cs="宋体" w:hint="eastAsia"/>
          <w:kern w:val="0"/>
          <w:sz w:val="32"/>
          <w:szCs w:val="32"/>
        </w:rPr>
        <w:t>以</w:t>
      </w:r>
      <w:r>
        <w:rPr>
          <w:rFonts w:ascii="仿宋_GB2312" w:eastAsia="仿宋_GB2312" w:hAnsi="inherit" w:cs="宋体" w:hint="eastAsia"/>
          <w:color w:val="000000" w:themeColor="text1"/>
          <w:kern w:val="0"/>
          <w:sz w:val="32"/>
          <w:szCs w:val="32"/>
        </w:rPr>
        <w:t>外的法人或者其他组织参加投标，不得以任何方式非法干涉招标投标活动。</w:t>
      </w:r>
    </w:p>
    <w:p w:rsidR="00DF6437" w:rsidRDefault="00236FE6">
      <w:pPr>
        <w:widowControl/>
        <w:spacing w:before="75" w:after="75" w:line="420" w:lineRule="atLeast"/>
        <w:ind w:firstLineChars="150" w:firstLine="48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本地区、本系统</w:t>
      </w:r>
      <w:r>
        <w:rPr>
          <w:rFonts w:ascii="仿宋_GB2312" w:eastAsia="仿宋_GB2312" w:hAnsi="inherit" w:cs="宋体" w:hint="eastAsia"/>
          <w:color w:val="000000" w:themeColor="text1"/>
          <w:kern w:val="0"/>
          <w:sz w:val="32"/>
          <w:szCs w:val="32"/>
        </w:rPr>
        <w:t xml:space="preserve">     B</w:t>
      </w:r>
      <w:r>
        <w:rPr>
          <w:rFonts w:ascii="仿宋_GB2312" w:eastAsia="仿宋_GB2312" w:hAnsi="inherit" w:cs="宋体" w:hint="eastAsia"/>
          <w:color w:val="000000" w:themeColor="text1"/>
          <w:kern w:val="0"/>
          <w:sz w:val="32"/>
          <w:szCs w:val="32"/>
        </w:rPr>
        <w:t>本国、本省</w:t>
      </w:r>
      <w:r>
        <w:rPr>
          <w:rFonts w:ascii="仿宋_GB2312" w:eastAsia="仿宋_GB2312" w:hAnsi="inherit" w:cs="inherit" w:hint="eastAsia"/>
          <w:color w:val="000000" w:themeColor="text1"/>
          <w:kern w:val="0"/>
          <w:sz w:val="32"/>
          <w:szCs w:val="32"/>
        </w:rPr>
        <w:t xml:space="preserve">  </w:t>
      </w:r>
      <w:r>
        <w:rPr>
          <w:rFonts w:ascii="仿宋_GB2312" w:eastAsia="仿宋_GB2312" w:hAnsi="inherit" w:cs="宋体" w:hint="eastAsia"/>
          <w:color w:val="000000" w:themeColor="text1"/>
          <w:kern w:val="0"/>
          <w:sz w:val="32"/>
          <w:szCs w:val="32"/>
        </w:rPr>
        <w:t xml:space="preserve"> C</w:t>
      </w:r>
      <w:r>
        <w:rPr>
          <w:rFonts w:ascii="仿宋_GB2312" w:eastAsia="仿宋_GB2312" w:hAnsi="inherit" w:cs="宋体" w:hint="eastAsia"/>
          <w:color w:val="000000" w:themeColor="text1"/>
          <w:kern w:val="0"/>
          <w:sz w:val="32"/>
          <w:szCs w:val="32"/>
        </w:rPr>
        <w:t>本省、本市</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3.</w:t>
      </w:r>
      <w:r>
        <w:rPr>
          <w:rFonts w:ascii="仿宋_GB2312" w:eastAsia="仿宋_GB2312" w:hAnsi="inherit" w:cs="宋体" w:hint="eastAsia"/>
          <w:color w:val="000000" w:themeColor="text1"/>
          <w:kern w:val="0"/>
          <w:sz w:val="32"/>
          <w:szCs w:val="32"/>
        </w:rPr>
        <w:t>招标人采用公开招标方式的，应当发布招标公告。依法必须进行招标的项目的招标公告，应当通过</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宋体" w:hint="eastAsia"/>
          <w:color w:val="000000" w:themeColor="text1"/>
          <w:kern w:val="0"/>
          <w:sz w:val="32"/>
          <w:szCs w:val="32"/>
        </w:rPr>
        <w:t>报刊、信息网络或者其他媒介发布。</w:t>
      </w:r>
    </w:p>
    <w:p w:rsidR="00DF6437" w:rsidRDefault="00236FE6">
      <w:pPr>
        <w:widowControl/>
        <w:spacing w:before="75" w:after="75" w:line="420" w:lineRule="atLeast"/>
        <w:ind w:firstLineChars="150" w:firstLine="48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招标人指定的</w:t>
      </w:r>
      <w:r>
        <w:rPr>
          <w:rFonts w:ascii="仿宋_GB2312" w:eastAsia="仿宋_GB2312" w:hAnsi="inherit" w:cs="宋体" w:hint="eastAsia"/>
          <w:color w:val="000000" w:themeColor="text1"/>
          <w:kern w:val="0"/>
          <w:sz w:val="32"/>
          <w:szCs w:val="32"/>
        </w:rPr>
        <w:t xml:space="preserve">   B</w:t>
      </w:r>
      <w:r>
        <w:rPr>
          <w:rFonts w:ascii="仿宋_GB2312" w:eastAsia="仿宋_GB2312" w:hAnsi="inherit" w:cs="宋体" w:hint="eastAsia"/>
          <w:color w:val="000000" w:themeColor="text1"/>
          <w:kern w:val="0"/>
          <w:sz w:val="32"/>
          <w:szCs w:val="32"/>
        </w:rPr>
        <w:t>代理机构指定的</w:t>
      </w:r>
      <w:r>
        <w:rPr>
          <w:rFonts w:ascii="仿宋_GB2312" w:eastAsia="仿宋_GB2312" w:hAnsi="inherit" w:cs="宋体" w:hint="eastAsia"/>
          <w:color w:val="000000" w:themeColor="text1"/>
          <w:kern w:val="0"/>
          <w:sz w:val="32"/>
          <w:szCs w:val="32"/>
        </w:rPr>
        <w:t xml:space="preserve">   C</w:t>
      </w:r>
      <w:r>
        <w:rPr>
          <w:rFonts w:ascii="仿宋_GB2312" w:eastAsia="仿宋_GB2312" w:hAnsi="inherit" w:cs="宋体" w:hint="eastAsia"/>
          <w:color w:val="000000" w:themeColor="text1"/>
          <w:kern w:val="0"/>
          <w:sz w:val="32"/>
          <w:szCs w:val="32"/>
        </w:rPr>
        <w:t>国家指定的</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b/>
          <w:color w:val="000000" w:themeColor="text1"/>
          <w:kern w:val="0"/>
          <w:sz w:val="32"/>
          <w:szCs w:val="32"/>
        </w:rPr>
        <w:t>4.</w:t>
      </w:r>
      <w:r>
        <w:rPr>
          <w:rFonts w:ascii="仿宋_GB2312" w:eastAsia="仿宋_GB2312" w:hAnsi="inherit" w:cs="宋体" w:hint="eastAsia"/>
          <w:color w:val="000000" w:themeColor="text1"/>
          <w:kern w:val="0"/>
          <w:sz w:val="32"/>
          <w:szCs w:val="32"/>
        </w:rPr>
        <w:t>招标公告应当载明招标人的名称和地址、招标项目的</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以及获取招标文件的办法等事项。</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性质、数量、实施地点和时间</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B </w:t>
      </w:r>
      <w:r>
        <w:rPr>
          <w:rFonts w:ascii="仿宋_GB2312" w:eastAsia="仿宋_GB2312" w:hAnsi="inherit" w:cs="宋体" w:hint="eastAsia"/>
          <w:color w:val="000000" w:themeColor="text1"/>
          <w:kern w:val="0"/>
          <w:sz w:val="32"/>
          <w:szCs w:val="32"/>
        </w:rPr>
        <w:t>性质、产品属地、实施地点和时间</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C</w:t>
      </w:r>
      <w:r>
        <w:rPr>
          <w:rFonts w:ascii="仿宋_GB2312" w:eastAsia="仿宋_GB2312" w:hAnsi="inherit" w:cs="宋体" w:hint="eastAsia"/>
          <w:color w:val="000000" w:themeColor="text1"/>
          <w:kern w:val="0"/>
          <w:sz w:val="32"/>
          <w:szCs w:val="32"/>
        </w:rPr>
        <w:t>性质、产品品种、实施地点和时间</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5.</w:t>
      </w:r>
      <w:r>
        <w:rPr>
          <w:rFonts w:ascii="仿宋_GB2312" w:eastAsia="仿宋_GB2312" w:hAnsi="inherit" w:cs="宋体" w:hint="eastAsia"/>
          <w:color w:val="000000" w:themeColor="text1"/>
          <w:kern w:val="0"/>
          <w:sz w:val="32"/>
          <w:szCs w:val="32"/>
        </w:rPr>
        <w:t>招标人采用邀请招标方式的，应当向</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具备承担招标项目的能力、资信良好的特定的法人或者其他组织发出投标邀请书。</w:t>
      </w:r>
    </w:p>
    <w:p w:rsidR="00DF6437" w:rsidRDefault="00236FE6">
      <w:pPr>
        <w:widowControl/>
        <w:spacing w:before="75" w:after="75" w:line="420" w:lineRule="atLeast"/>
        <w:ind w:firstLineChars="150" w:firstLine="48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五个以上</w:t>
      </w:r>
      <w:r>
        <w:rPr>
          <w:rFonts w:ascii="仿宋_GB2312" w:eastAsia="仿宋_GB2312" w:hAnsi="inherit" w:cs="宋体" w:hint="eastAsia"/>
          <w:color w:val="000000" w:themeColor="text1"/>
          <w:kern w:val="0"/>
          <w:sz w:val="32"/>
          <w:szCs w:val="32"/>
        </w:rPr>
        <w:t xml:space="preserve">     B  </w:t>
      </w:r>
      <w:r>
        <w:rPr>
          <w:rFonts w:ascii="仿宋_GB2312" w:eastAsia="仿宋_GB2312" w:hAnsi="inherit" w:cs="宋体" w:hint="eastAsia"/>
          <w:color w:val="000000" w:themeColor="text1"/>
          <w:kern w:val="0"/>
          <w:sz w:val="32"/>
          <w:szCs w:val="32"/>
        </w:rPr>
        <w:t>四个以上</w:t>
      </w:r>
      <w:r>
        <w:rPr>
          <w:rFonts w:ascii="仿宋_GB2312" w:eastAsia="仿宋_GB2312" w:hAnsi="inherit" w:cs="宋体" w:hint="eastAsia"/>
          <w:color w:val="000000" w:themeColor="text1"/>
          <w:kern w:val="0"/>
          <w:sz w:val="32"/>
          <w:szCs w:val="32"/>
        </w:rPr>
        <w:t xml:space="preserve">    C </w:t>
      </w:r>
      <w:r>
        <w:rPr>
          <w:rFonts w:ascii="仿宋_GB2312" w:eastAsia="仿宋_GB2312" w:hAnsi="inherit" w:cs="宋体" w:hint="eastAsia"/>
          <w:color w:val="000000" w:themeColor="text1"/>
          <w:kern w:val="0"/>
          <w:sz w:val="32"/>
          <w:szCs w:val="32"/>
        </w:rPr>
        <w:t>三个以上</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u w:val="single"/>
        </w:rPr>
      </w:pPr>
      <w:r>
        <w:rPr>
          <w:rFonts w:ascii="仿宋_GB2312" w:eastAsia="仿宋_GB2312" w:hAnsi="inherit" w:cs="宋体" w:hint="eastAsia"/>
          <w:b/>
          <w:color w:val="000000" w:themeColor="text1"/>
          <w:kern w:val="0"/>
          <w:sz w:val="32"/>
          <w:szCs w:val="32"/>
        </w:rPr>
        <w:t>6</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宋体" w:hint="eastAsia"/>
          <w:color w:val="000000" w:themeColor="text1"/>
          <w:kern w:val="0"/>
          <w:sz w:val="32"/>
          <w:szCs w:val="32"/>
        </w:rPr>
        <w:t>中标人按照合同约定或者经招标人同意，可以将中标项目的</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分包给他人完成。接受分包的人应当具备相应的资格条件，并不得再次分包。中标人应当就分包项目向招标人负责，接受分包的人就分包项目承担连带责任。</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inherit"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部分非主体、非关键性工作</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inherit" w:hint="eastAsia"/>
          <w:color w:val="000000" w:themeColor="text1"/>
          <w:kern w:val="0"/>
          <w:sz w:val="32"/>
          <w:szCs w:val="32"/>
        </w:rPr>
        <w:t xml:space="preserve">  B</w:t>
      </w:r>
      <w:r>
        <w:rPr>
          <w:rFonts w:ascii="仿宋_GB2312" w:eastAsia="仿宋_GB2312" w:hAnsi="inherit" w:cs="宋体" w:hint="eastAsia"/>
          <w:color w:val="000000" w:themeColor="text1"/>
          <w:kern w:val="0"/>
          <w:sz w:val="32"/>
          <w:szCs w:val="32"/>
        </w:rPr>
        <w:t>部分主体、关键性工作</w:t>
      </w:r>
    </w:p>
    <w:p w:rsidR="00DF6437" w:rsidRDefault="00236FE6">
      <w:pPr>
        <w:widowControl/>
        <w:spacing w:before="75" w:after="75" w:line="420" w:lineRule="atLeast"/>
        <w:ind w:firstLineChars="50" w:firstLine="16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 </w:t>
      </w:r>
      <w:r>
        <w:rPr>
          <w:rFonts w:ascii="仿宋_GB2312" w:eastAsia="仿宋_GB2312" w:hAnsi="inherit" w:cs="inherit" w:hint="eastAsia"/>
          <w:color w:val="000000" w:themeColor="text1"/>
          <w:kern w:val="0"/>
          <w:sz w:val="32"/>
          <w:szCs w:val="32"/>
        </w:rPr>
        <w:t>C</w:t>
      </w:r>
      <w:r>
        <w:rPr>
          <w:rFonts w:ascii="仿宋_GB2312" w:eastAsia="仿宋_GB2312" w:hAnsi="inherit" w:cs="宋体" w:hint="eastAsia"/>
          <w:color w:val="000000" w:themeColor="text1"/>
          <w:kern w:val="0"/>
          <w:sz w:val="32"/>
          <w:szCs w:val="32"/>
        </w:rPr>
        <w:t>部分主体、非关键性工作</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7.</w:t>
      </w:r>
      <w:r>
        <w:rPr>
          <w:rFonts w:ascii="仿宋_GB2312" w:eastAsia="仿宋_GB2312" w:hAnsi="inherit" w:cs="宋体" w:hint="eastAsia"/>
          <w:color w:val="000000" w:themeColor="text1"/>
          <w:kern w:val="0"/>
          <w:sz w:val="32"/>
          <w:szCs w:val="32"/>
        </w:rPr>
        <w:t>依法必须进行招标的项目，招标人应当自</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向有关行政监督部门提交招标投标情况的书面报告。</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确定中标人之日起三十日内</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宋体" w:hint="eastAsia"/>
          <w:color w:val="000000" w:themeColor="text1"/>
          <w:kern w:val="0"/>
          <w:sz w:val="32"/>
          <w:szCs w:val="32"/>
        </w:rPr>
        <w:t>，</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B </w:t>
      </w:r>
      <w:r>
        <w:rPr>
          <w:rFonts w:ascii="仿宋_GB2312" w:eastAsia="仿宋_GB2312" w:hAnsi="inherit" w:cs="宋体" w:hint="eastAsia"/>
          <w:color w:val="000000" w:themeColor="text1"/>
          <w:kern w:val="0"/>
          <w:sz w:val="32"/>
          <w:szCs w:val="32"/>
        </w:rPr>
        <w:t>确定中标人之日起二十日内，</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50" w:firstLine="48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C </w:t>
      </w:r>
      <w:r>
        <w:rPr>
          <w:rFonts w:ascii="仿宋_GB2312" w:eastAsia="仿宋_GB2312" w:hAnsi="inherit" w:cs="宋体" w:hint="eastAsia"/>
          <w:color w:val="000000" w:themeColor="text1"/>
          <w:kern w:val="0"/>
          <w:sz w:val="32"/>
          <w:szCs w:val="32"/>
        </w:rPr>
        <w:t>确定中标人之日起十五日内。</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8.</w:t>
      </w:r>
      <w:r>
        <w:rPr>
          <w:rFonts w:ascii="仿宋_GB2312" w:eastAsia="仿宋_GB2312" w:hAnsi="inherit" w:cs="宋体" w:hint="eastAsia"/>
          <w:color w:val="000000" w:themeColor="text1"/>
          <w:kern w:val="0"/>
          <w:sz w:val="32"/>
          <w:szCs w:val="32"/>
        </w:rPr>
        <w:t>两个以上</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可以组成一个联合体，以一个投标人的身份共同投标。</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A</w:t>
      </w:r>
      <w:r>
        <w:rPr>
          <w:rFonts w:ascii="仿宋_GB2312" w:eastAsia="仿宋_GB2312" w:hAnsi="inherit" w:cs="宋体" w:hint="eastAsia"/>
          <w:color w:val="000000" w:themeColor="text1"/>
          <w:kern w:val="0"/>
          <w:sz w:val="32"/>
          <w:szCs w:val="32"/>
        </w:rPr>
        <w:t>法人或者其他组织</w:t>
      </w:r>
      <w:r>
        <w:rPr>
          <w:rFonts w:ascii="仿宋_GB2312" w:eastAsia="仿宋_GB2312" w:hAnsi="inherit" w:cs="宋体" w:hint="eastAsia"/>
          <w:color w:val="000000" w:themeColor="text1"/>
          <w:kern w:val="0"/>
          <w:sz w:val="32"/>
          <w:szCs w:val="32"/>
        </w:rPr>
        <w:t xml:space="preserve">  B </w:t>
      </w:r>
      <w:r>
        <w:rPr>
          <w:rFonts w:ascii="仿宋_GB2312" w:eastAsia="仿宋_GB2312" w:hAnsi="inherit" w:cs="宋体" w:hint="eastAsia"/>
          <w:color w:val="000000" w:themeColor="text1"/>
          <w:kern w:val="0"/>
          <w:sz w:val="32"/>
          <w:szCs w:val="32"/>
        </w:rPr>
        <w:t>投标人或者其他组织</w:t>
      </w:r>
      <w:r>
        <w:rPr>
          <w:rFonts w:ascii="仿宋_GB2312" w:eastAsia="仿宋_GB2312" w:hAnsi="inherit" w:cs="宋体" w:hint="eastAsia"/>
          <w:color w:val="000000" w:themeColor="text1"/>
          <w:kern w:val="0"/>
          <w:sz w:val="32"/>
          <w:szCs w:val="32"/>
        </w:rPr>
        <w:t xml:space="preserve">  C</w:t>
      </w:r>
      <w:r>
        <w:rPr>
          <w:rFonts w:ascii="仿宋_GB2312" w:eastAsia="仿宋_GB2312" w:hAnsi="inherit" w:cs="宋体" w:hint="eastAsia"/>
          <w:color w:val="000000" w:themeColor="text1"/>
          <w:kern w:val="0"/>
          <w:sz w:val="32"/>
          <w:szCs w:val="32"/>
        </w:rPr>
        <w:t>分包人或者其他组织</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9.</w:t>
      </w:r>
      <w:r>
        <w:rPr>
          <w:rFonts w:ascii="仿宋_GB2312" w:eastAsia="仿宋_GB2312" w:hAnsi="inherit" w:cs="宋体" w:hint="eastAsia"/>
          <w:color w:val="000000" w:themeColor="text1"/>
          <w:kern w:val="0"/>
          <w:sz w:val="32"/>
          <w:szCs w:val="32"/>
        </w:rPr>
        <w:t>开标应当在招标文件确定的</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宋体" w:hint="eastAsia"/>
          <w:color w:val="000000" w:themeColor="text1"/>
          <w:kern w:val="0"/>
          <w:sz w:val="32"/>
          <w:szCs w:val="32"/>
        </w:rPr>
        <w:t>的同一时间公开进行；开标地点应当为招标文件中</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地点。</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提交投标文件截止时间…；临时确定的</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B  </w:t>
      </w:r>
      <w:r>
        <w:rPr>
          <w:rFonts w:ascii="仿宋_GB2312" w:eastAsia="仿宋_GB2312" w:hAnsi="inherit" w:cs="宋体" w:hint="eastAsia"/>
          <w:color w:val="000000" w:themeColor="text1"/>
          <w:kern w:val="0"/>
          <w:sz w:val="32"/>
          <w:szCs w:val="32"/>
        </w:rPr>
        <w:t>提交投标文件截止时间…；预先确定的</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50" w:firstLine="48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C  </w:t>
      </w:r>
      <w:r>
        <w:rPr>
          <w:rFonts w:ascii="仿宋_GB2312" w:eastAsia="仿宋_GB2312" w:hAnsi="inherit" w:cs="宋体" w:hint="eastAsia"/>
          <w:color w:val="000000" w:themeColor="text1"/>
          <w:kern w:val="0"/>
          <w:sz w:val="32"/>
          <w:szCs w:val="32"/>
        </w:rPr>
        <w:t>提交投标文件开始时间…；预先确定的</w:t>
      </w:r>
      <w:r>
        <w:rPr>
          <w:rFonts w:ascii="仿宋_GB2312" w:eastAsia="仿宋_GB2312" w:hAnsi="inherit" w:cs="宋体" w:hint="eastAsia"/>
          <w:color w:val="000000" w:themeColor="text1"/>
          <w:kern w:val="0"/>
          <w:sz w:val="32"/>
          <w:szCs w:val="32"/>
        </w:rPr>
        <w:t xml:space="preserve">  </w:t>
      </w:r>
    </w:p>
    <w:p w:rsidR="00DF6437" w:rsidRDefault="00236FE6">
      <w:pPr>
        <w:spacing w:line="360" w:lineRule="auto"/>
        <w:jc w:val="left"/>
        <w:rPr>
          <w:rFonts w:ascii="仿宋_GB2312" w:eastAsia="仿宋_GB2312"/>
          <w:color w:val="000000" w:themeColor="text1"/>
          <w:sz w:val="32"/>
          <w:szCs w:val="32"/>
        </w:rPr>
      </w:pPr>
      <w:r>
        <w:rPr>
          <w:rFonts w:ascii="仿宋_GB2312" w:eastAsia="仿宋_GB2312" w:hAnsi="inherit" w:cs="宋体" w:hint="eastAsia"/>
          <w:color w:val="000000" w:themeColor="text1"/>
          <w:kern w:val="0"/>
          <w:sz w:val="32"/>
          <w:szCs w:val="32"/>
        </w:rPr>
        <w:t>10.</w:t>
      </w:r>
      <w:r>
        <w:rPr>
          <w:rFonts w:ascii="仿宋_GB2312" w:eastAsia="仿宋_GB2312" w:hAnsi="inherit" w:cs="宋体" w:hint="eastAsia"/>
          <w:i/>
          <w:color w:val="000000" w:themeColor="text1"/>
          <w:kern w:val="0"/>
          <w:sz w:val="32"/>
          <w:szCs w:val="32"/>
        </w:rPr>
        <w:t xml:space="preserve"> </w:t>
      </w:r>
      <w:r>
        <w:rPr>
          <w:rFonts w:ascii="仿宋_GB2312" w:eastAsia="仿宋_GB2312" w:hint="eastAsia"/>
          <w:color w:val="000000" w:themeColor="text1"/>
          <w:sz w:val="32"/>
          <w:szCs w:val="32"/>
        </w:rPr>
        <w:t>拟发布的招标公告和公示信息文本应当由招标人或其招标代理机构盖章，并由</w:t>
      </w:r>
      <w:r>
        <w:rPr>
          <w:rFonts w:ascii="仿宋_GB2312" w:eastAsia="仿宋_GB2312" w:hint="eastAsia"/>
          <w:color w:val="000000" w:themeColor="text1"/>
          <w:sz w:val="32"/>
          <w:szCs w:val="32"/>
          <w:u w:val="single"/>
        </w:rPr>
        <w:t>主要负责人或其授权的项目负责人</w:t>
      </w:r>
      <w:r>
        <w:rPr>
          <w:rFonts w:ascii="仿宋_GB2312" w:eastAsia="仿宋_GB2312" w:hint="eastAsia"/>
          <w:color w:val="000000" w:themeColor="text1"/>
          <w:sz w:val="32"/>
          <w:szCs w:val="32"/>
        </w:rPr>
        <w:t>签名。</w:t>
      </w:r>
    </w:p>
    <w:p w:rsidR="00DF6437" w:rsidRDefault="00236FE6">
      <w:pPr>
        <w:widowControl/>
        <w:spacing w:before="75" w:after="75" w:line="420" w:lineRule="atLeast"/>
        <w:jc w:val="left"/>
        <w:textAlignment w:val="baseline"/>
        <w:rPr>
          <w:rFonts w:ascii="仿宋_GB2312" w:eastAsia="仿宋_GB2312"/>
          <w:color w:val="000000" w:themeColor="text1"/>
          <w:sz w:val="32"/>
          <w:szCs w:val="32"/>
        </w:rPr>
      </w:pPr>
      <w:r>
        <w:rPr>
          <w:rFonts w:ascii="仿宋_GB2312" w:eastAsia="仿宋_GB2312" w:hAnsi="inherit" w:cs="宋体" w:hint="eastAsia"/>
          <w:color w:val="000000" w:themeColor="text1"/>
          <w:kern w:val="0"/>
          <w:sz w:val="32"/>
          <w:szCs w:val="32"/>
        </w:rPr>
        <w:t>A</w:t>
      </w:r>
      <w:r>
        <w:rPr>
          <w:rFonts w:ascii="仿宋_GB2312" w:eastAsia="仿宋_GB2312" w:hint="eastAsia"/>
          <w:color w:val="000000" w:themeColor="text1"/>
          <w:sz w:val="32"/>
          <w:szCs w:val="32"/>
        </w:rPr>
        <w:t>主要负责人或其授权的项目负责人</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B </w:t>
      </w:r>
      <w:r>
        <w:rPr>
          <w:rFonts w:ascii="仿宋_GB2312" w:eastAsia="仿宋_GB2312" w:hint="eastAsia"/>
          <w:color w:val="000000" w:themeColor="text1"/>
          <w:sz w:val="32"/>
          <w:szCs w:val="32"/>
        </w:rPr>
        <w:t>业务人员或其授权的人员</w:t>
      </w:r>
      <w:r>
        <w:rPr>
          <w:rFonts w:ascii="仿宋_GB2312" w:eastAsia="仿宋_GB2312" w:hint="eastAsia"/>
          <w:color w:val="000000" w:themeColor="text1"/>
          <w:sz w:val="32"/>
          <w:szCs w:val="32"/>
        </w:rPr>
        <w:t xml:space="preserve">  </w:t>
      </w:r>
    </w:p>
    <w:p w:rsidR="00DF6437" w:rsidRDefault="00236FE6">
      <w:pPr>
        <w:widowControl/>
        <w:spacing w:before="75" w:after="75" w:line="420" w:lineRule="atLeast"/>
        <w:jc w:val="left"/>
        <w:textAlignment w:val="baseline"/>
        <w:rPr>
          <w:rFonts w:ascii="仿宋_GB2312" w:eastAsia="仿宋_GB2312" w:hAnsi="inherit" w:cs="宋体"/>
          <w:b/>
          <w:bCs/>
          <w:color w:val="000000" w:themeColor="text1"/>
          <w:kern w:val="0"/>
          <w:sz w:val="32"/>
          <w:szCs w:val="32"/>
        </w:rPr>
      </w:pPr>
      <w:r>
        <w:rPr>
          <w:rFonts w:ascii="仿宋_GB2312" w:eastAsia="仿宋_GB2312" w:hAnsi="inherit" w:cs="宋体" w:hint="eastAsia"/>
          <w:color w:val="000000" w:themeColor="text1"/>
          <w:kern w:val="0"/>
          <w:sz w:val="32"/>
          <w:szCs w:val="32"/>
        </w:rPr>
        <w:t xml:space="preserve">C </w:t>
      </w:r>
      <w:r>
        <w:rPr>
          <w:rFonts w:ascii="仿宋_GB2312" w:eastAsia="仿宋_GB2312" w:hint="eastAsia"/>
          <w:color w:val="000000" w:themeColor="text1"/>
          <w:sz w:val="32"/>
          <w:szCs w:val="32"/>
        </w:rPr>
        <w:t>工作人员或其授权的人员</w:t>
      </w:r>
    </w:p>
    <w:p w:rsidR="00DF6437" w:rsidRDefault="00236FE6">
      <w:pPr>
        <w:widowControl/>
        <w:spacing w:before="75" w:after="75" w:line="420" w:lineRule="atLeast"/>
        <w:jc w:val="left"/>
        <w:textAlignment w:val="baseline"/>
        <w:rPr>
          <w:rFonts w:ascii="仿宋_GB2312" w:eastAsia="仿宋_GB2312" w:hAnsi="inherit" w:cs="宋体"/>
          <w:b/>
          <w:bCs/>
          <w:color w:val="000000" w:themeColor="text1"/>
          <w:kern w:val="0"/>
          <w:sz w:val="32"/>
          <w:szCs w:val="32"/>
        </w:rPr>
      </w:pPr>
      <w:r>
        <w:rPr>
          <w:rFonts w:ascii="仿宋_GB2312" w:eastAsia="仿宋_GB2312" w:hAnsi="inherit" w:cs="宋体" w:hint="eastAsia"/>
          <w:b/>
          <w:bCs/>
          <w:color w:val="000000" w:themeColor="text1"/>
          <w:kern w:val="0"/>
          <w:sz w:val="32"/>
          <w:szCs w:val="32"/>
        </w:rPr>
        <w:t>三、多选题（每项</w:t>
      </w:r>
      <w:r>
        <w:rPr>
          <w:rFonts w:ascii="仿宋_GB2312" w:eastAsia="仿宋_GB2312" w:hAnsi="inherit" w:cs="宋体" w:hint="eastAsia"/>
          <w:b/>
          <w:bCs/>
          <w:color w:val="000000" w:themeColor="text1"/>
          <w:kern w:val="0"/>
          <w:sz w:val="32"/>
          <w:szCs w:val="32"/>
        </w:rPr>
        <w:t>0.5</w:t>
      </w:r>
      <w:r>
        <w:rPr>
          <w:rFonts w:ascii="仿宋_GB2312" w:eastAsia="仿宋_GB2312" w:hAnsi="inherit" w:cs="宋体" w:hint="eastAsia"/>
          <w:b/>
          <w:bCs/>
          <w:color w:val="000000" w:themeColor="text1"/>
          <w:kern w:val="0"/>
          <w:sz w:val="32"/>
          <w:szCs w:val="32"/>
        </w:rPr>
        <w:t>分</w:t>
      </w:r>
      <w:r>
        <w:rPr>
          <w:rFonts w:ascii="仿宋_GB2312" w:eastAsia="仿宋_GB2312" w:hAnsi="inherit" w:cs="宋体" w:hint="eastAsia"/>
          <w:b/>
          <w:bCs/>
          <w:color w:val="000000" w:themeColor="text1"/>
          <w:kern w:val="0"/>
          <w:sz w:val="32"/>
          <w:szCs w:val="32"/>
        </w:rPr>
        <w:t>，共</w:t>
      </w:r>
      <w:r>
        <w:rPr>
          <w:rFonts w:ascii="仿宋_GB2312" w:eastAsia="仿宋_GB2312" w:hAnsi="inherit" w:cs="宋体" w:hint="eastAsia"/>
          <w:b/>
          <w:bCs/>
          <w:color w:val="000000" w:themeColor="text1"/>
          <w:kern w:val="0"/>
          <w:sz w:val="32"/>
          <w:szCs w:val="32"/>
        </w:rPr>
        <w:t>15</w:t>
      </w:r>
      <w:r>
        <w:rPr>
          <w:rFonts w:ascii="仿宋_GB2312" w:eastAsia="仿宋_GB2312" w:hAnsi="inherit" w:cs="宋体" w:hint="eastAsia"/>
          <w:b/>
          <w:bCs/>
          <w:color w:val="000000" w:themeColor="text1"/>
          <w:kern w:val="0"/>
          <w:sz w:val="32"/>
          <w:szCs w:val="32"/>
        </w:rPr>
        <w:t>分）</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u w:val="single"/>
        </w:rPr>
      </w:pPr>
      <w:r>
        <w:rPr>
          <w:rFonts w:ascii="仿宋_GB2312" w:eastAsia="仿宋_GB2312" w:hAnsi="inherit" w:cs="宋体" w:hint="eastAsia"/>
          <w:b/>
          <w:bCs/>
          <w:color w:val="000000" w:themeColor="text1"/>
          <w:kern w:val="0"/>
          <w:sz w:val="32"/>
          <w:szCs w:val="32"/>
        </w:rPr>
        <w:t>1.</w:t>
      </w:r>
      <w:r>
        <w:rPr>
          <w:rFonts w:ascii="仿宋_GB2312" w:eastAsia="仿宋_GB2312" w:hAnsi="inherit" w:cs="宋体" w:hint="eastAsia"/>
          <w:color w:val="000000" w:themeColor="text1"/>
          <w:kern w:val="0"/>
          <w:sz w:val="32"/>
          <w:szCs w:val="32"/>
        </w:rPr>
        <w:t>在中华人民共和国境内进行下列工程建设项目包括项目的</w:t>
      </w:r>
      <w:r>
        <w:rPr>
          <w:rFonts w:ascii="仿宋_GB2312" w:eastAsia="仿宋_GB2312" w:hAnsi="inherit" w:cs="宋体" w:hint="eastAsia"/>
          <w:color w:val="000000" w:themeColor="text1"/>
          <w:kern w:val="0"/>
          <w:sz w:val="32"/>
          <w:szCs w:val="32"/>
          <w:u w:val="single"/>
        </w:rPr>
        <w:t xml:space="preserve">          </w:t>
      </w:r>
    </w:p>
    <w:p w:rsidR="00DF6437" w:rsidRDefault="00236FE6" w:rsidP="00D703CA">
      <w:pPr>
        <w:widowControl/>
        <w:spacing w:before="75" w:after="75" w:line="420" w:lineRule="atLeast"/>
        <w:ind w:leftChars="76" w:left="314" w:hangingChars="48" w:hanging="154"/>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以及与工程建设有关的重要设备、材料等的采购，必须进行招标：</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（一）大型基础设施、公用事业等</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的项目；</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（二）全部或者部分使用</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项目；</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（三）使用国际组织或者外国政府贷款、援助资金的项目。</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A </w:t>
      </w:r>
      <w:r>
        <w:rPr>
          <w:rFonts w:ascii="仿宋_GB2312" w:eastAsia="仿宋_GB2312" w:hAnsi="inherit" w:cs="宋体" w:hint="eastAsia"/>
          <w:color w:val="000000" w:themeColor="text1"/>
          <w:kern w:val="0"/>
          <w:sz w:val="32"/>
          <w:szCs w:val="32"/>
        </w:rPr>
        <w:t>勘察、设计、施工、监理</w:t>
      </w:r>
      <w:r>
        <w:rPr>
          <w:rFonts w:ascii="仿宋_GB2312" w:eastAsia="仿宋_GB2312" w:hAnsi="inherit" w:cs="宋体" w:hint="eastAsia"/>
          <w:color w:val="000000" w:themeColor="text1"/>
          <w:kern w:val="0"/>
          <w:sz w:val="32"/>
          <w:szCs w:val="32"/>
        </w:rPr>
        <w:t xml:space="preserve"> </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 B</w:t>
      </w:r>
      <w:r>
        <w:rPr>
          <w:rFonts w:ascii="仿宋_GB2312" w:eastAsia="仿宋_GB2312" w:hAnsi="inherit" w:cs="宋体" w:hint="eastAsia"/>
          <w:color w:val="000000" w:themeColor="text1"/>
          <w:kern w:val="0"/>
          <w:sz w:val="32"/>
          <w:szCs w:val="32"/>
        </w:rPr>
        <w:t>关系社会公共利益、公众安全</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C </w:t>
      </w:r>
      <w:r>
        <w:rPr>
          <w:rFonts w:ascii="仿宋_GB2312" w:eastAsia="仿宋_GB2312" w:hAnsi="inherit" w:cs="宋体" w:hint="eastAsia"/>
          <w:color w:val="000000" w:themeColor="text1"/>
          <w:kern w:val="0"/>
          <w:sz w:val="32"/>
          <w:szCs w:val="32"/>
        </w:rPr>
        <w:t>政府贷款、援助资金的</w:t>
      </w:r>
    </w:p>
    <w:p w:rsidR="00DF6437" w:rsidRDefault="00236FE6">
      <w:pPr>
        <w:widowControl/>
        <w:spacing w:before="75" w:after="75" w:line="420" w:lineRule="atLeast"/>
        <w:ind w:firstLineChars="150" w:firstLine="48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 xml:space="preserve">D </w:t>
      </w:r>
      <w:r>
        <w:rPr>
          <w:rFonts w:ascii="仿宋_GB2312" w:eastAsia="仿宋_GB2312" w:hAnsi="inherit" w:cs="宋体" w:hint="eastAsia"/>
          <w:color w:val="000000" w:themeColor="text1"/>
          <w:kern w:val="0"/>
          <w:sz w:val="32"/>
          <w:szCs w:val="32"/>
        </w:rPr>
        <w:t>国有资金投资或者国家融资的</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2.</w:t>
      </w:r>
      <w:r>
        <w:rPr>
          <w:rFonts w:ascii="仿宋_GB2312" w:eastAsia="仿宋_GB2312" w:hAnsi="inherit" w:cs="宋体" w:hint="eastAsia"/>
          <w:color w:val="000000" w:themeColor="text1"/>
          <w:kern w:val="0"/>
          <w:sz w:val="32"/>
          <w:szCs w:val="32"/>
        </w:rPr>
        <w:t>国务院发展计划部门确定的</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和省、自治区、直辖市人民政府确定的</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不适宜公开招标的，经</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Ansi="inherit" w:cs="宋体" w:hint="eastAsia"/>
          <w:color w:val="000000" w:themeColor="text1"/>
          <w:kern w:val="0"/>
          <w:sz w:val="32"/>
          <w:szCs w:val="32"/>
        </w:rPr>
        <w:t>，可以进行邀请招标。</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inherit" w:hint="eastAsia"/>
          <w:color w:val="000000" w:themeColor="text1"/>
          <w:kern w:val="0"/>
          <w:sz w:val="32"/>
          <w:szCs w:val="32"/>
        </w:rPr>
        <w:t>A</w:t>
      </w:r>
      <w:r>
        <w:rPr>
          <w:rFonts w:ascii="仿宋_GB2312" w:eastAsia="仿宋_GB2312" w:hAnsi="inherit" w:cs="宋体" w:hint="eastAsia"/>
          <w:color w:val="000000" w:themeColor="text1"/>
          <w:kern w:val="0"/>
          <w:sz w:val="32"/>
          <w:szCs w:val="32"/>
        </w:rPr>
        <w:t>国家重点项目</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inherit" w:hint="eastAsia"/>
          <w:color w:val="000000" w:themeColor="text1"/>
          <w:kern w:val="0"/>
          <w:sz w:val="32"/>
          <w:szCs w:val="32"/>
        </w:rPr>
        <w:t>B</w:t>
      </w:r>
      <w:r>
        <w:rPr>
          <w:rFonts w:ascii="仿宋_GB2312" w:eastAsia="仿宋_GB2312" w:hAnsi="inherit" w:cs="宋体" w:hint="eastAsia"/>
          <w:color w:val="000000" w:themeColor="text1"/>
          <w:kern w:val="0"/>
          <w:sz w:val="32"/>
          <w:szCs w:val="32"/>
        </w:rPr>
        <w:t>地方重点项目</w:t>
      </w:r>
    </w:p>
    <w:p w:rsidR="00DF6437" w:rsidRDefault="00236FE6">
      <w:pPr>
        <w:widowControl/>
        <w:spacing w:before="75" w:after="75" w:line="420" w:lineRule="atLeast"/>
        <w:ind w:firstLineChars="100" w:firstLine="320"/>
        <w:jc w:val="left"/>
        <w:textAlignment w:val="baseline"/>
        <w:rPr>
          <w:rFonts w:ascii="仿宋_GB2312" w:eastAsia="仿宋_GB2312" w:hAnsi="inherit" w:cs="宋体"/>
          <w:color w:val="000000" w:themeColor="text1"/>
          <w:kern w:val="0"/>
          <w:sz w:val="32"/>
          <w:szCs w:val="32"/>
        </w:rPr>
      </w:pPr>
      <w:r>
        <w:rPr>
          <w:rFonts w:ascii="仿宋_GB2312" w:eastAsia="仿宋_GB2312" w:hAnsi="inherit" w:cs="inherit" w:hint="eastAsia"/>
          <w:color w:val="000000" w:themeColor="text1"/>
          <w:kern w:val="0"/>
          <w:sz w:val="32"/>
          <w:szCs w:val="32"/>
        </w:rPr>
        <w:t>C</w:t>
      </w:r>
      <w:r>
        <w:rPr>
          <w:rFonts w:ascii="仿宋_GB2312" w:eastAsia="仿宋_GB2312" w:hAnsi="inherit" w:cs="宋体" w:hint="eastAsia"/>
          <w:color w:val="000000" w:themeColor="text1"/>
          <w:kern w:val="0"/>
          <w:sz w:val="32"/>
          <w:szCs w:val="32"/>
        </w:rPr>
        <w:t>国务院发展计划部门或者省、自治区、直辖市人民政府批准</w:t>
      </w:r>
    </w:p>
    <w:p w:rsidR="00DF6437" w:rsidRDefault="00236FE6">
      <w:pPr>
        <w:widowControl/>
        <w:spacing w:before="75" w:after="75" w:line="420" w:lineRule="atLeast"/>
        <w:ind w:firstLineChars="100" w:firstLine="32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inherit" w:hint="eastAsia"/>
          <w:color w:val="000000" w:themeColor="text1"/>
          <w:kern w:val="0"/>
          <w:sz w:val="32"/>
          <w:szCs w:val="32"/>
        </w:rPr>
        <w:t>D</w:t>
      </w:r>
      <w:r>
        <w:rPr>
          <w:rFonts w:ascii="仿宋_GB2312" w:eastAsia="仿宋_GB2312" w:hAnsi="inherit" w:cs="inherit" w:hint="eastAsia"/>
          <w:color w:val="000000" w:themeColor="text1"/>
          <w:kern w:val="0"/>
          <w:sz w:val="32"/>
          <w:szCs w:val="32"/>
        </w:rPr>
        <w:t>省市人民政府</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在政府采购活动中，采购人员及相关人员与供应商有下列利害关系之一的，应当回避：</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参加采购活动前</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年内与</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参加采购活动前</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年内担任</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参加采购活动前</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年内是</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四</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与供应商的法定代表人或者负责人有夫妻、直系血亲、三代以内旁系血亲或者近姻亲关系</w:t>
      </w:r>
      <w:r>
        <w:rPr>
          <w:rFonts w:ascii="仿宋_GB2312" w:eastAsia="仿宋_GB2312" w:hint="eastAsia"/>
          <w:color w:val="000000" w:themeColor="text1"/>
          <w:sz w:val="32"/>
          <w:szCs w:val="32"/>
        </w:rPr>
        <w:t>;</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五</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与供应商有其他可能影响政府采购活动公</w:t>
      </w:r>
      <w:r>
        <w:rPr>
          <w:rFonts w:ascii="仿宋_GB2312" w:eastAsia="仿宋_GB2312" w:hint="eastAsia"/>
          <w:color w:val="000000" w:themeColor="text1"/>
          <w:sz w:val="32"/>
          <w:szCs w:val="32"/>
        </w:rPr>
        <w:t>平、公正进行的关系。</w:t>
      </w:r>
    </w:p>
    <w:p w:rsidR="00DF6437" w:rsidRDefault="00236FE6">
      <w:pPr>
        <w:widowControl/>
        <w:spacing w:before="75" w:after="75" w:line="420" w:lineRule="atLeast"/>
        <w:ind w:firstLineChars="200" w:firstLine="64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inherit" w:hint="eastAsia"/>
          <w:color w:val="000000" w:themeColor="text1"/>
          <w:kern w:val="0"/>
          <w:sz w:val="32"/>
          <w:szCs w:val="32"/>
        </w:rPr>
        <w:t xml:space="preserve">A </w:t>
      </w:r>
      <w:r>
        <w:rPr>
          <w:rFonts w:ascii="仿宋_GB2312" w:eastAsia="仿宋_GB2312" w:hint="eastAsia"/>
          <w:color w:val="000000" w:themeColor="text1"/>
          <w:sz w:val="32"/>
          <w:szCs w:val="32"/>
        </w:rPr>
        <w:t>供应</w:t>
      </w:r>
      <w:proofErr w:type="gramStart"/>
      <w:r>
        <w:rPr>
          <w:rFonts w:ascii="仿宋_GB2312" w:eastAsia="仿宋_GB2312" w:hint="eastAsia"/>
          <w:color w:val="000000" w:themeColor="text1"/>
          <w:sz w:val="32"/>
          <w:szCs w:val="32"/>
        </w:rPr>
        <w:t>商存在</w:t>
      </w:r>
      <w:proofErr w:type="gramEnd"/>
      <w:r>
        <w:rPr>
          <w:rFonts w:ascii="仿宋_GB2312" w:eastAsia="仿宋_GB2312" w:hint="eastAsia"/>
          <w:color w:val="000000" w:themeColor="text1"/>
          <w:sz w:val="32"/>
          <w:szCs w:val="32"/>
        </w:rPr>
        <w:t>劳动关系</w:t>
      </w:r>
      <w:r>
        <w:rPr>
          <w:rFonts w:ascii="仿宋_GB2312" w:eastAsia="仿宋_GB2312" w:hAnsi="inherit" w:cs="inherit" w:hint="eastAsia"/>
          <w:color w:val="000000" w:themeColor="text1"/>
          <w:kern w:val="0"/>
          <w:sz w:val="32"/>
          <w:szCs w:val="32"/>
        </w:rPr>
        <w:t xml:space="preserve"> </w:t>
      </w:r>
    </w:p>
    <w:p w:rsidR="00DF6437" w:rsidRDefault="00236FE6">
      <w:pPr>
        <w:widowControl/>
        <w:spacing w:before="75" w:after="75" w:line="420" w:lineRule="atLeast"/>
        <w:ind w:firstLineChars="200" w:firstLine="640"/>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inherit" w:hint="eastAsia"/>
          <w:color w:val="000000" w:themeColor="text1"/>
          <w:kern w:val="0"/>
          <w:sz w:val="32"/>
          <w:szCs w:val="32"/>
        </w:rPr>
        <w:t xml:space="preserve">B </w:t>
      </w:r>
      <w:r>
        <w:rPr>
          <w:rFonts w:ascii="仿宋_GB2312" w:eastAsia="仿宋_GB2312" w:hint="eastAsia"/>
          <w:color w:val="000000" w:themeColor="text1"/>
          <w:sz w:val="32"/>
          <w:szCs w:val="32"/>
        </w:rPr>
        <w:t>供应商的董事、监事</w:t>
      </w:r>
      <w:r>
        <w:rPr>
          <w:rFonts w:ascii="仿宋_GB2312" w:eastAsia="仿宋_GB2312" w:hAnsi="inherit" w:cs="inherit" w:hint="eastAsia"/>
          <w:color w:val="000000" w:themeColor="text1"/>
          <w:kern w:val="0"/>
          <w:sz w:val="32"/>
          <w:szCs w:val="32"/>
        </w:rPr>
        <w:t xml:space="preserve">  </w:t>
      </w:r>
    </w:p>
    <w:p w:rsidR="00DF6437" w:rsidRDefault="00236FE6">
      <w:pPr>
        <w:widowControl/>
        <w:spacing w:before="75" w:after="75" w:line="420" w:lineRule="atLeast"/>
        <w:ind w:firstLineChars="200" w:firstLine="640"/>
        <w:jc w:val="left"/>
        <w:textAlignment w:val="baseline"/>
        <w:rPr>
          <w:rFonts w:ascii="仿宋_GB2312" w:eastAsia="仿宋_GB2312"/>
          <w:color w:val="000000" w:themeColor="text1"/>
          <w:sz w:val="32"/>
          <w:szCs w:val="32"/>
        </w:rPr>
      </w:pPr>
      <w:r>
        <w:rPr>
          <w:rFonts w:ascii="仿宋_GB2312" w:eastAsia="仿宋_GB2312" w:hAnsi="inherit" w:cs="inherit" w:hint="eastAsia"/>
          <w:color w:val="000000" w:themeColor="text1"/>
          <w:kern w:val="0"/>
          <w:sz w:val="32"/>
          <w:szCs w:val="32"/>
        </w:rPr>
        <w:t xml:space="preserve">C </w:t>
      </w:r>
      <w:r>
        <w:rPr>
          <w:rFonts w:ascii="仿宋_GB2312" w:eastAsia="仿宋_GB2312" w:hint="eastAsia"/>
          <w:color w:val="000000" w:themeColor="text1"/>
          <w:sz w:val="32"/>
          <w:szCs w:val="32"/>
        </w:rPr>
        <w:t>代理机构法定代表人或者负责人</w:t>
      </w:r>
    </w:p>
    <w:p w:rsidR="00DF6437" w:rsidRDefault="00236FE6">
      <w:pPr>
        <w:widowControl/>
        <w:spacing w:before="75" w:after="75" w:line="420" w:lineRule="atLeast"/>
        <w:ind w:firstLineChars="200" w:firstLine="640"/>
        <w:jc w:val="left"/>
        <w:textAlignment w:val="baseline"/>
        <w:rPr>
          <w:rFonts w:ascii="仿宋_GB2312" w:eastAsia="仿宋_GB2312"/>
          <w:color w:val="000000" w:themeColor="text1"/>
          <w:sz w:val="32"/>
          <w:szCs w:val="32"/>
        </w:rPr>
      </w:pPr>
      <w:r>
        <w:rPr>
          <w:rFonts w:ascii="仿宋_GB2312" w:eastAsia="仿宋_GB2312" w:hAnsi="inherit" w:cs="inherit" w:hint="eastAsia"/>
          <w:color w:val="000000" w:themeColor="text1"/>
          <w:kern w:val="0"/>
          <w:sz w:val="32"/>
          <w:szCs w:val="32"/>
        </w:rPr>
        <w:t>D</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供应商的控股股东或者实际控制人</w:t>
      </w:r>
      <w:r>
        <w:rPr>
          <w:rFonts w:ascii="仿宋_GB2312" w:eastAsia="仿宋_GB2312" w:hAnsi="inherit" w:cs="inherit" w:hint="eastAsia"/>
          <w:color w:val="000000" w:themeColor="text1"/>
          <w:kern w:val="0"/>
          <w:sz w:val="32"/>
          <w:szCs w:val="32"/>
        </w:rPr>
        <w:t xml:space="preserve">  </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4. </w:t>
      </w:r>
      <w:r>
        <w:rPr>
          <w:rFonts w:ascii="仿宋_GB2312" w:eastAsia="仿宋_GB2312" w:hint="eastAsia"/>
          <w:color w:val="000000" w:themeColor="text1"/>
          <w:sz w:val="32"/>
          <w:szCs w:val="32"/>
        </w:rPr>
        <w:t>单位负责人为同一人或者存在直接控股、管理关系的不同供应商，不得参加同一合同项下的政府采购活动。</w:t>
      </w:r>
    </w:p>
    <w:p w:rsidR="00DF6437" w:rsidRDefault="00236FE6">
      <w:pPr>
        <w:pStyle w:val="a5"/>
        <w:shd w:val="clear" w:color="auto" w:fill="FFFFFF"/>
        <w:spacing w:line="480" w:lineRule="auto"/>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除单一来源采购项目外，为采购项目提</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、监理、检测等服务的供应商，不得再参加该采购项目的其他采购活动。</w:t>
      </w:r>
    </w:p>
    <w:p w:rsidR="00DF6437" w:rsidRDefault="00236FE6">
      <w:pPr>
        <w:pStyle w:val="a5"/>
        <w:shd w:val="clear" w:color="auto" w:fill="FFFFFF"/>
        <w:spacing w:line="480" w:lineRule="auto"/>
        <w:ind w:firstLineChars="50" w:firstLine="160"/>
        <w:rPr>
          <w:rFonts w:ascii="仿宋_GB2312" w:eastAsia="仿宋_GB2312"/>
          <w:color w:val="000000" w:themeColor="text1"/>
          <w:sz w:val="32"/>
          <w:szCs w:val="32"/>
        </w:rPr>
      </w:pPr>
      <w:r>
        <w:rPr>
          <w:rFonts w:ascii="仿宋_GB2312" w:eastAsia="仿宋_GB2312" w:hint="eastAsia"/>
          <w:color w:val="000000" w:themeColor="text1"/>
          <w:sz w:val="32"/>
          <w:szCs w:val="32"/>
        </w:rPr>
        <w:t>A</w:t>
      </w:r>
      <w:r>
        <w:rPr>
          <w:rFonts w:ascii="仿宋_GB2312" w:eastAsia="仿宋_GB2312" w:hint="eastAsia"/>
          <w:color w:val="000000" w:themeColor="text1"/>
          <w:sz w:val="32"/>
          <w:szCs w:val="32"/>
        </w:rPr>
        <w:t>整体设计</w:t>
      </w:r>
      <w:r>
        <w:rPr>
          <w:rFonts w:ascii="仿宋_GB2312" w:eastAsia="仿宋_GB2312" w:hint="eastAsia"/>
          <w:color w:val="000000" w:themeColor="text1"/>
          <w:sz w:val="32"/>
          <w:szCs w:val="32"/>
        </w:rPr>
        <w:t xml:space="preserve">  B </w:t>
      </w:r>
      <w:r>
        <w:rPr>
          <w:rFonts w:ascii="仿宋_GB2312" w:eastAsia="仿宋_GB2312" w:hint="eastAsia"/>
          <w:color w:val="000000" w:themeColor="text1"/>
          <w:sz w:val="32"/>
          <w:szCs w:val="32"/>
        </w:rPr>
        <w:t>规范编制或者项目管理</w:t>
      </w:r>
      <w:r>
        <w:rPr>
          <w:rFonts w:ascii="仿宋_GB2312" w:eastAsia="仿宋_GB2312" w:hint="eastAsia"/>
          <w:color w:val="000000" w:themeColor="text1"/>
          <w:sz w:val="32"/>
          <w:szCs w:val="32"/>
        </w:rPr>
        <w:t xml:space="preserve">  C </w:t>
      </w:r>
      <w:r>
        <w:rPr>
          <w:rFonts w:ascii="仿宋_GB2312" w:eastAsia="仿宋_GB2312" w:hint="eastAsia"/>
          <w:color w:val="000000" w:themeColor="text1"/>
          <w:sz w:val="32"/>
          <w:szCs w:val="32"/>
        </w:rPr>
        <w:t>招标代理</w:t>
      </w:r>
      <w:r>
        <w:rPr>
          <w:rFonts w:ascii="仿宋_GB2312" w:eastAsia="仿宋_GB2312" w:hint="eastAsia"/>
          <w:color w:val="000000" w:themeColor="text1"/>
          <w:sz w:val="32"/>
          <w:szCs w:val="32"/>
        </w:rPr>
        <w:t xml:space="preserve">  D </w:t>
      </w:r>
      <w:r>
        <w:rPr>
          <w:rFonts w:ascii="仿宋_GB2312" w:eastAsia="仿宋_GB2312" w:hint="eastAsia"/>
          <w:color w:val="000000" w:themeColor="text1"/>
          <w:sz w:val="32"/>
          <w:szCs w:val="32"/>
        </w:rPr>
        <w:t>勘察</w:t>
      </w:r>
    </w:p>
    <w:p w:rsidR="00DF6437" w:rsidRDefault="00236FE6">
      <w:pPr>
        <w:widowControl/>
        <w:spacing w:before="75" w:after="75" w:line="420" w:lineRule="atLeast"/>
        <w:jc w:val="left"/>
        <w:textAlignment w:val="baseline"/>
        <w:rPr>
          <w:rFonts w:ascii="仿宋_GB2312" w:eastAsia="仿宋_GB2312" w:hAnsi="宋体" w:cs="宋体"/>
          <w:color w:val="000000" w:themeColor="text1"/>
          <w:kern w:val="0"/>
          <w:sz w:val="32"/>
          <w:szCs w:val="32"/>
        </w:rPr>
      </w:pPr>
      <w:r>
        <w:rPr>
          <w:rFonts w:ascii="仿宋_GB2312" w:eastAsia="仿宋_GB2312" w:hAnsi="inherit" w:cs="inherit" w:hint="eastAsia"/>
          <w:color w:val="000000" w:themeColor="text1"/>
          <w:kern w:val="0"/>
          <w:sz w:val="32"/>
          <w:szCs w:val="32"/>
        </w:rPr>
        <w:t>5.</w:t>
      </w:r>
      <w:r>
        <w:rPr>
          <w:rFonts w:ascii="仿宋_GB2312" w:eastAsia="仿宋_GB2312" w:hAnsi="宋体" w:cs="宋体" w:hint="eastAsia"/>
          <w:color w:val="000000" w:themeColor="text1"/>
          <w:kern w:val="0"/>
          <w:sz w:val="32"/>
          <w:szCs w:val="32"/>
        </w:rPr>
        <w:t>省、设区的市人民政府应当整合工程建设项目招标投标、政府采购、</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w:t>
      </w:r>
      <w:r>
        <w:rPr>
          <w:rFonts w:ascii="仿宋_GB2312" w:eastAsia="仿宋_GB2312" w:hAnsi="宋体" w:cs="宋体" w:hint="eastAsia"/>
          <w:color w:val="000000" w:themeColor="text1"/>
          <w:kern w:val="0"/>
          <w:sz w:val="32"/>
          <w:szCs w:val="32"/>
        </w:rPr>
        <w:t>国有产权交易等平台，推动建立由制度规则、信息系统、运行机制和必要场所构成的公共资源交易平台，为市场主体、公众、综合管理和行业监督部门提供交易保障、信息服务和监督支撑。</w:t>
      </w:r>
    </w:p>
    <w:p w:rsidR="00DF6437" w:rsidRDefault="00236FE6">
      <w:pPr>
        <w:widowControl/>
        <w:spacing w:before="75" w:after="75" w:line="420" w:lineRule="atLeast"/>
        <w:ind w:firstLineChars="150" w:firstLine="480"/>
        <w:jc w:val="left"/>
        <w:textAlignment w:val="baseline"/>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A</w:t>
      </w:r>
      <w:r>
        <w:rPr>
          <w:rFonts w:ascii="仿宋_GB2312" w:eastAsia="仿宋_GB2312" w:hAnsi="宋体" w:cs="宋体" w:hint="eastAsia"/>
          <w:color w:val="000000" w:themeColor="text1"/>
          <w:kern w:val="0"/>
          <w:sz w:val="32"/>
          <w:szCs w:val="32"/>
        </w:rPr>
        <w:t>资产拍卖</w:t>
      </w:r>
    </w:p>
    <w:p w:rsidR="00DF6437" w:rsidRDefault="00236FE6">
      <w:pPr>
        <w:widowControl/>
        <w:spacing w:before="75" w:after="75" w:line="420" w:lineRule="atLeast"/>
        <w:ind w:firstLineChars="100" w:firstLine="320"/>
        <w:jc w:val="left"/>
        <w:textAlignment w:val="baseline"/>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B</w:t>
      </w:r>
      <w:r>
        <w:rPr>
          <w:rFonts w:ascii="仿宋_GB2312" w:eastAsia="仿宋_GB2312" w:hAnsi="宋体" w:cs="宋体" w:hint="eastAsia"/>
          <w:color w:val="000000" w:themeColor="text1"/>
          <w:kern w:val="0"/>
          <w:sz w:val="32"/>
          <w:szCs w:val="32"/>
        </w:rPr>
        <w:t>建设用地使用权和矿业权出让</w:t>
      </w:r>
      <w:r>
        <w:rPr>
          <w:rFonts w:ascii="仿宋_GB2312" w:eastAsia="仿宋_GB2312" w:hAnsi="宋体" w:cs="宋体" w:hint="eastAsia"/>
          <w:color w:val="000000" w:themeColor="text1"/>
          <w:kern w:val="0"/>
          <w:sz w:val="32"/>
          <w:szCs w:val="32"/>
        </w:rPr>
        <w:t xml:space="preserve"> </w:t>
      </w:r>
    </w:p>
    <w:p w:rsidR="00DF6437" w:rsidRDefault="00236FE6">
      <w:pPr>
        <w:widowControl/>
        <w:spacing w:before="75" w:after="75" w:line="420" w:lineRule="atLeast"/>
        <w:ind w:firstLineChars="150" w:firstLine="480"/>
        <w:jc w:val="left"/>
        <w:textAlignment w:val="baseline"/>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C</w:t>
      </w:r>
      <w:r>
        <w:rPr>
          <w:rFonts w:ascii="仿宋_GB2312" w:eastAsia="仿宋_GB2312" w:hAnsi="宋体" w:cs="宋体" w:hint="eastAsia"/>
          <w:color w:val="000000" w:themeColor="text1"/>
          <w:kern w:val="0"/>
          <w:sz w:val="32"/>
          <w:szCs w:val="32"/>
        </w:rPr>
        <w:t>土地交易</w:t>
      </w:r>
      <w:r>
        <w:rPr>
          <w:rFonts w:ascii="仿宋_GB2312" w:eastAsia="仿宋_GB2312" w:hAnsi="宋体" w:cs="宋体" w:hint="eastAsia"/>
          <w:color w:val="000000" w:themeColor="text1"/>
          <w:kern w:val="0"/>
          <w:sz w:val="32"/>
          <w:szCs w:val="32"/>
        </w:rPr>
        <w:t xml:space="preserve">   D</w:t>
      </w:r>
      <w:r>
        <w:rPr>
          <w:rFonts w:ascii="仿宋_GB2312" w:eastAsia="仿宋_GB2312" w:hAnsi="宋体" w:cs="宋体" w:hint="eastAsia"/>
          <w:color w:val="000000" w:themeColor="text1"/>
          <w:kern w:val="0"/>
          <w:sz w:val="32"/>
          <w:szCs w:val="32"/>
        </w:rPr>
        <w:t>国有产权交易</w:t>
      </w:r>
    </w:p>
    <w:p w:rsidR="00DF6437" w:rsidRDefault="00236FE6">
      <w:pPr>
        <w:spacing w:line="360" w:lineRule="auto"/>
        <w:jc w:val="left"/>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下列项目不得进行交易：</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的项目；</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的项目；</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（三）依法</w:t>
      </w:r>
      <w:r>
        <w:rPr>
          <w:rFonts w:ascii="仿宋_GB2312" w:eastAsia="仿宋_GB2312" w:hAnsi="inherit" w:cs="宋体" w:hint="eastAsia"/>
          <w:color w:val="000000" w:themeColor="text1"/>
          <w:kern w:val="0"/>
          <w:sz w:val="32"/>
          <w:szCs w:val="32"/>
          <w:u w:val="single"/>
        </w:rPr>
        <w:t xml:space="preserve">                             </w:t>
      </w:r>
      <w:r>
        <w:rPr>
          <w:rFonts w:ascii="仿宋_GB2312" w:eastAsia="仿宋_GB2312" w:hint="eastAsia"/>
          <w:color w:val="000000" w:themeColor="text1"/>
          <w:sz w:val="32"/>
          <w:szCs w:val="32"/>
        </w:rPr>
        <w:t>的项目；</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（四）法律、法规、规章等规定禁止交易的项目</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A</w:t>
      </w:r>
      <w:r>
        <w:rPr>
          <w:rFonts w:ascii="仿宋_GB2312" w:eastAsia="仿宋_GB2312" w:hint="eastAsia"/>
          <w:color w:val="000000" w:themeColor="text1"/>
          <w:sz w:val="32"/>
          <w:szCs w:val="32"/>
        </w:rPr>
        <w:t>产权归属关系不清或处置权限有争议</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B</w:t>
      </w:r>
      <w:r>
        <w:rPr>
          <w:rFonts w:ascii="仿宋_GB2312" w:eastAsia="仿宋_GB2312" w:hint="eastAsia"/>
          <w:color w:val="000000" w:themeColor="text1"/>
          <w:sz w:val="32"/>
          <w:szCs w:val="32"/>
        </w:rPr>
        <w:t>司法和行政机关依法查封或限制交易</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C </w:t>
      </w:r>
      <w:r>
        <w:rPr>
          <w:rFonts w:ascii="仿宋_GB2312" w:eastAsia="仿宋_GB2312" w:hint="eastAsia"/>
          <w:color w:val="000000" w:themeColor="text1"/>
          <w:sz w:val="32"/>
          <w:szCs w:val="32"/>
        </w:rPr>
        <w:t>没有挂网公开招标或邀请招标</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的项目</w:t>
      </w:r>
      <w:r>
        <w:rPr>
          <w:rFonts w:ascii="仿宋_GB2312" w:eastAsia="仿宋_GB2312" w:hint="eastAsia"/>
          <w:color w:val="000000" w:themeColor="text1"/>
          <w:sz w:val="32"/>
          <w:szCs w:val="32"/>
        </w:rPr>
        <w:t xml:space="preserve">  </w:t>
      </w:r>
    </w:p>
    <w:p w:rsidR="00DF6437" w:rsidRDefault="00236FE6">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D</w:t>
      </w:r>
      <w:r>
        <w:rPr>
          <w:rFonts w:ascii="仿宋_GB2312" w:eastAsia="仿宋_GB2312" w:hint="eastAsia"/>
          <w:color w:val="000000" w:themeColor="text1"/>
          <w:sz w:val="32"/>
          <w:szCs w:val="32"/>
        </w:rPr>
        <w:t>应当审批、核准、评估而未审批、核准、评估</w:t>
      </w:r>
    </w:p>
    <w:p w:rsidR="00DF6437" w:rsidRDefault="00236FE6">
      <w:pPr>
        <w:spacing w:line="360" w:lineRule="auto"/>
        <w:ind w:firstLineChars="200" w:firstLine="640"/>
        <w:rPr>
          <w:rFonts w:ascii="仿宋_GB2312" w:eastAsia="仿宋_GB2312" w:hAnsi="宋体" w:cs="宋体"/>
          <w:color w:val="000000" w:themeColor="text1"/>
          <w:kern w:val="0"/>
          <w:sz w:val="32"/>
          <w:szCs w:val="32"/>
        </w:rPr>
      </w:pPr>
      <w:r>
        <w:rPr>
          <w:rFonts w:ascii="仿宋_GB2312" w:eastAsia="仿宋_GB2312" w:hAnsi="inherit" w:cs="inherit" w:hint="eastAsia"/>
          <w:color w:val="000000" w:themeColor="text1"/>
          <w:kern w:val="0"/>
          <w:sz w:val="32"/>
          <w:szCs w:val="32"/>
        </w:rPr>
        <w:t>7.</w:t>
      </w:r>
      <w:r>
        <w:rPr>
          <w:rFonts w:ascii="仿宋_GB2312" w:eastAsia="仿宋_GB2312" w:hAnsi="inherit" w:cs="宋体" w:hint="eastAsia"/>
          <w:bCs/>
          <w:color w:val="000000" w:themeColor="text1"/>
          <w:kern w:val="0"/>
          <w:sz w:val="32"/>
          <w:szCs w:val="32"/>
        </w:rPr>
        <w:t xml:space="preserve"> </w:t>
      </w:r>
      <w:r>
        <w:rPr>
          <w:rFonts w:ascii="仿宋_GB2312" w:eastAsia="仿宋_GB2312" w:hAnsi="inherit" w:cs="宋体" w:hint="eastAsia"/>
          <w:bCs/>
          <w:color w:val="000000" w:themeColor="text1"/>
          <w:kern w:val="0"/>
          <w:sz w:val="32"/>
          <w:szCs w:val="32"/>
        </w:rPr>
        <w:t>安徽</w:t>
      </w:r>
      <w:r>
        <w:rPr>
          <w:rFonts w:ascii="仿宋_GB2312" w:eastAsia="仿宋_GB2312" w:hAnsi="宋体" w:cs="宋体" w:hint="eastAsia"/>
          <w:color w:val="000000" w:themeColor="text1"/>
          <w:kern w:val="0"/>
          <w:sz w:val="32"/>
          <w:szCs w:val="32"/>
        </w:rPr>
        <w:t>省人民政府发展改革部门综合管理全省公共资源交易工作，牵头拟订全省</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rPr>
        <w:t>、</w:t>
      </w:r>
      <w:r>
        <w:rPr>
          <w:rFonts w:ascii="仿宋_GB2312" w:eastAsia="仿宋_GB2312" w:hAnsi="宋体" w:cs="宋体" w:hint="eastAsia"/>
          <w:color w:val="000000" w:themeColor="text1"/>
          <w:kern w:val="0"/>
          <w:sz w:val="32"/>
          <w:szCs w:val="32"/>
        </w:rPr>
        <w:t>信息系统建设标准</w:t>
      </w:r>
    </w:p>
    <w:p w:rsidR="00DF6437" w:rsidRDefault="00236FE6">
      <w:pPr>
        <w:widowControl/>
        <w:spacing w:line="420" w:lineRule="atLeast"/>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、场所服务标准，协调行业监督工作，管理省综合评标专家库。</w:t>
      </w:r>
    </w:p>
    <w:p w:rsidR="00DF6437" w:rsidRDefault="00236FE6">
      <w:pPr>
        <w:spacing w:line="360" w:lineRule="auto"/>
        <w:ind w:firstLineChars="200" w:firstLine="640"/>
        <w:rPr>
          <w:rFonts w:ascii="仿宋_GB2312" w:eastAsia="仿宋_GB2312" w:hAnsi="宋体" w:cs="宋体"/>
          <w:color w:val="000000" w:themeColor="text1"/>
          <w:kern w:val="0"/>
          <w:sz w:val="32"/>
          <w:szCs w:val="32"/>
        </w:rPr>
      </w:pPr>
      <w:r>
        <w:rPr>
          <w:rFonts w:ascii="仿宋_GB2312" w:eastAsia="仿宋_GB2312" w:hint="eastAsia"/>
          <w:color w:val="000000" w:themeColor="text1"/>
          <w:sz w:val="32"/>
          <w:szCs w:val="32"/>
        </w:rPr>
        <w:t>A</w:t>
      </w:r>
      <w:r>
        <w:rPr>
          <w:rFonts w:ascii="仿宋_GB2312" w:eastAsia="仿宋_GB2312" w:hint="eastAsia"/>
          <w:color w:val="000000" w:themeColor="text1"/>
          <w:sz w:val="32"/>
          <w:szCs w:val="32"/>
        </w:rPr>
        <w:t>政府集中采购制度</w:t>
      </w:r>
      <w:r>
        <w:rPr>
          <w:rFonts w:ascii="仿宋_GB2312" w:eastAsia="仿宋_GB2312" w:hint="eastAsia"/>
          <w:color w:val="000000" w:themeColor="text1"/>
          <w:sz w:val="32"/>
          <w:szCs w:val="32"/>
        </w:rPr>
        <w:t xml:space="preserve">   B</w:t>
      </w:r>
      <w:r>
        <w:rPr>
          <w:rFonts w:ascii="仿宋_GB2312" w:eastAsia="仿宋_GB2312" w:hAnsi="宋体" w:cs="宋体" w:hint="eastAsia"/>
          <w:color w:val="000000" w:themeColor="text1"/>
          <w:kern w:val="0"/>
          <w:sz w:val="32"/>
          <w:szCs w:val="32"/>
        </w:rPr>
        <w:t>公共资源交易制度</w:t>
      </w:r>
    </w:p>
    <w:p w:rsidR="00DF6437" w:rsidRDefault="00236FE6">
      <w:pPr>
        <w:spacing w:line="360" w:lineRule="auto"/>
        <w:ind w:firstLineChars="200" w:firstLine="640"/>
        <w:rPr>
          <w:rFonts w:ascii="仿宋_GB2312" w:eastAsia="仿宋_GB2312" w:hAnsi="宋体" w:cs="宋体"/>
          <w:color w:val="000000" w:themeColor="text1"/>
          <w:kern w:val="0"/>
          <w:sz w:val="32"/>
          <w:szCs w:val="32"/>
        </w:rPr>
      </w:pPr>
      <w:r>
        <w:rPr>
          <w:rFonts w:ascii="仿宋_GB2312" w:eastAsia="仿宋_GB2312" w:hint="eastAsia"/>
          <w:color w:val="000000" w:themeColor="text1"/>
          <w:sz w:val="32"/>
          <w:szCs w:val="32"/>
        </w:rPr>
        <w:t>C</w:t>
      </w:r>
      <w:r>
        <w:rPr>
          <w:rFonts w:ascii="仿宋_GB2312" w:eastAsia="仿宋_GB2312" w:hAnsi="宋体" w:cs="宋体" w:hint="eastAsia"/>
          <w:color w:val="000000" w:themeColor="text1"/>
          <w:kern w:val="0"/>
          <w:sz w:val="32"/>
          <w:szCs w:val="32"/>
        </w:rPr>
        <w:t>进场交易项目目录</w:t>
      </w:r>
      <w:r>
        <w:rPr>
          <w:rFonts w:ascii="仿宋_GB2312" w:eastAsia="仿宋_GB2312" w:hAnsi="宋体" w:cs="宋体" w:hint="eastAsia"/>
          <w:color w:val="000000" w:themeColor="text1"/>
          <w:kern w:val="0"/>
          <w:sz w:val="32"/>
          <w:szCs w:val="32"/>
        </w:rPr>
        <w:t xml:space="preserve">   </w:t>
      </w:r>
      <w:r>
        <w:rPr>
          <w:rFonts w:ascii="仿宋_GB2312" w:eastAsia="仿宋_GB2312" w:hint="eastAsia"/>
          <w:color w:val="000000" w:themeColor="text1"/>
          <w:sz w:val="32"/>
          <w:szCs w:val="32"/>
        </w:rPr>
        <w:t>D</w:t>
      </w:r>
      <w:r>
        <w:rPr>
          <w:rFonts w:ascii="仿宋_GB2312" w:eastAsia="仿宋_GB2312" w:hAnsi="宋体" w:cs="宋体" w:hint="eastAsia"/>
          <w:color w:val="000000" w:themeColor="text1"/>
          <w:kern w:val="0"/>
          <w:sz w:val="32"/>
          <w:szCs w:val="32"/>
        </w:rPr>
        <w:t>专家专业分类标准</w:t>
      </w:r>
    </w:p>
    <w:p w:rsidR="00DF6437" w:rsidRDefault="00236FE6">
      <w:pPr>
        <w:widowControl/>
        <w:spacing w:before="75" w:after="75" w:line="420" w:lineRule="atLeast"/>
        <w:ind w:firstLineChars="246" w:firstLine="787"/>
        <w:jc w:val="left"/>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招标文件应当包括采购项目的</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rPr>
        <w:t>、投标人的资格条件、投标报价要求、</w:t>
      </w:r>
      <w:r>
        <w:rPr>
          <w:rFonts w:ascii="仿宋_GB2312" w:eastAsia="仿宋_GB2312" w:hAnsi="inherit" w:cs="宋体" w:hint="eastAsia"/>
          <w:bCs/>
          <w:color w:val="000000" w:themeColor="text1"/>
          <w:kern w:val="0"/>
          <w:sz w:val="32"/>
          <w:szCs w:val="32"/>
        </w:rPr>
        <w:t>评标方法</w:t>
      </w:r>
      <w:r>
        <w:rPr>
          <w:rFonts w:ascii="仿宋_GB2312" w:eastAsia="仿宋_GB2312" w:hint="eastAsia"/>
          <w:color w:val="000000" w:themeColor="text1"/>
          <w:sz w:val="32"/>
          <w:szCs w:val="32"/>
        </w:rPr>
        <w:t>、评标标准以及</w:t>
      </w:r>
      <w:proofErr w:type="gramStart"/>
      <w:r>
        <w:rPr>
          <w:rFonts w:ascii="仿宋_GB2312" w:eastAsia="仿宋_GB2312" w:hint="eastAsia"/>
          <w:color w:val="000000" w:themeColor="text1"/>
          <w:sz w:val="32"/>
          <w:szCs w:val="32"/>
        </w:rPr>
        <w:t>拟签订</w:t>
      </w:r>
      <w:proofErr w:type="gramEnd"/>
      <w:r>
        <w:rPr>
          <w:rFonts w:ascii="仿宋_GB2312" w:eastAsia="仿宋_GB2312" w:hint="eastAsia"/>
          <w:color w:val="000000" w:themeColor="text1"/>
          <w:sz w:val="32"/>
          <w:szCs w:val="32"/>
        </w:rPr>
        <w:t>的合同文本等。</w:t>
      </w:r>
    </w:p>
    <w:p w:rsidR="00DF6437" w:rsidRDefault="00236FE6">
      <w:pPr>
        <w:widowControl/>
        <w:spacing w:before="75" w:after="75" w:line="420" w:lineRule="atLeast"/>
        <w:ind w:firstLineChars="246" w:firstLine="787"/>
        <w:jc w:val="left"/>
        <w:textAlignment w:val="baseline"/>
        <w:rPr>
          <w:rFonts w:ascii="仿宋_GB2312" w:eastAsia="仿宋_GB2312" w:hAnsi="inherit" w:cs="宋体"/>
          <w:bCs/>
          <w:color w:val="000000" w:themeColor="text1"/>
          <w:kern w:val="0"/>
          <w:sz w:val="32"/>
          <w:szCs w:val="32"/>
        </w:rPr>
      </w:pPr>
      <w:r>
        <w:rPr>
          <w:rFonts w:ascii="仿宋_GB2312" w:eastAsia="仿宋_GB2312" w:hAnsi="inherit" w:cs="宋体" w:hint="eastAsia"/>
          <w:bCs/>
          <w:color w:val="000000" w:themeColor="text1"/>
          <w:kern w:val="0"/>
          <w:sz w:val="32"/>
          <w:szCs w:val="32"/>
        </w:rPr>
        <w:t>A</w:t>
      </w:r>
      <w:r>
        <w:rPr>
          <w:rFonts w:ascii="仿宋_GB2312" w:eastAsia="仿宋_GB2312" w:hint="eastAsia"/>
          <w:color w:val="000000" w:themeColor="text1"/>
          <w:sz w:val="32"/>
          <w:szCs w:val="32"/>
        </w:rPr>
        <w:t>商务条件</w:t>
      </w:r>
      <w:r>
        <w:rPr>
          <w:rFonts w:ascii="仿宋_GB2312" w:eastAsia="仿宋_GB2312" w:hint="eastAsia"/>
          <w:color w:val="000000" w:themeColor="text1"/>
          <w:sz w:val="32"/>
          <w:szCs w:val="32"/>
        </w:rPr>
        <w:t xml:space="preserve">  </w:t>
      </w:r>
      <w:r>
        <w:rPr>
          <w:rFonts w:ascii="仿宋_GB2312" w:eastAsia="仿宋_GB2312" w:hAnsi="inherit" w:cs="宋体" w:hint="eastAsia"/>
          <w:bCs/>
          <w:color w:val="000000" w:themeColor="text1"/>
          <w:kern w:val="0"/>
          <w:sz w:val="32"/>
          <w:szCs w:val="32"/>
        </w:rPr>
        <w:t>B</w:t>
      </w:r>
      <w:r>
        <w:rPr>
          <w:rFonts w:ascii="仿宋_GB2312" w:eastAsia="仿宋_GB2312" w:hAnsi="inherit" w:cs="宋体" w:hint="eastAsia"/>
          <w:bCs/>
          <w:color w:val="000000" w:themeColor="text1"/>
          <w:kern w:val="0"/>
          <w:sz w:val="32"/>
          <w:szCs w:val="32"/>
        </w:rPr>
        <w:t>投标人业绩要求</w:t>
      </w:r>
    </w:p>
    <w:p w:rsidR="00DF6437" w:rsidRDefault="00236FE6">
      <w:pPr>
        <w:widowControl/>
        <w:spacing w:before="75" w:after="75" w:line="420" w:lineRule="atLeast"/>
        <w:ind w:firstLineChars="246" w:firstLine="787"/>
        <w:jc w:val="left"/>
        <w:textAlignment w:val="baseline"/>
        <w:rPr>
          <w:rFonts w:ascii="仿宋_GB2312" w:eastAsia="仿宋_GB2312" w:hAnsi="inherit" w:cs="宋体"/>
          <w:bCs/>
          <w:color w:val="000000" w:themeColor="text1"/>
          <w:kern w:val="0"/>
          <w:sz w:val="32"/>
          <w:szCs w:val="32"/>
        </w:rPr>
      </w:pPr>
      <w:r>
        <w:rPr>
          <w:rFonts w:ascii="仿宋_GB2312" w:eastAsia="仿宋_GB2312" w:hAnsi="inherit" w:cs="宋体" w:hint="eastAsia"/>
          <w:bCs/>
          <w:color w:val="000000" w:themeColor="text1"/>
          <w:kern w:val="0"/>
          <w:sz w:val="32"/>
          <w:szCs w:val="32"/>
        </w:rPr>
        <w:t>C</w:t>
      </w:r>
      <w:r>
        <w:rPr>
          <w:rFonts w:ascii="仿宋_GB2312" w:eastAsia="仿宋_GB2312" w:hint="eastAsia"/>
          <w:color w:val="000000" w:themeColor="text1"/>
          <w:sz w:val="32"/>
          <w:szCs w:val="32"/>
        </w:rPr>
        <w:t>采购需求</w:t>
      </w:r>
      <w:r>
        <w:rPr>
          <w:rFonts w:ascii="仿宋_GB2312" w:eastAsia="仿宋_GB2312" w:hint="eastAsia"/>
          <w:color w:val="000000" w:themeColor="text1"/>
          <w:sz w:val="32"/>
          <w:szCs w:val="32"/>
        </w:rPr>
        <w:t xml:space="preserve"> </w:t>
      </w:r>
      <w:r>
        <w:rPr>
          <w:rFonts w:ascii="仿宋_GB2312" w:eastAsia="仿宋_GB2312" w:hAnsi="inherit" w:cs="宋体" w:hint="eastAsia"/>
          <w:bCs/>
          <w:color w:val="000000" w:themeColor="text1"/>
          <w:kern w:val="0"/>
          <w:sz w:val="32"/>
          <w:szCs w:val="32"/>
        </w:rPr>
        <w:t xml:space="preserve"> D</w:t>
      </w:r>
      <w:r>
        <w:rPr>
          <w:rFonts w:ascii="仿宋_GB2312" w:eastAsia="仿宋_GB2312" w:hAnsi="inherit" w:cs="宋体" w:hint="eastAsia"/>
          <w:bCs/>
          <w:color w:val="000000" w:themeColor="text1"/>
          <w:kern w:val="0"/>
          <w:sz w:val="32"/>
          <w:szCs w:val="32"/>
        </w:rPr>
        <w:t>投标人地域要求</w:t>
      </w:r>
    </w:p>
    <w:p w:rsidR="00DF6437" w:rsidRDefault="00236FE6">
      <w:pPr>
        <w:widowControl/>
        <w:spacing w:before="75" w:after="75" w:line="420" w:lineRule="atLeast"/>
        <w:jc w:val="left"/>
        <w:textAlignment w:val="baseline"/>
        <w:rPr>
          <w:rFonts w:ascii="仿宋_GB2312" w:eastAsia="仿宋_GB2312" w:hAnsi="inherit" w:cs="宋体"/>
          <w:b/>
          <w:bCs/>
          <w:color w:val="000000" w:themeColor="text1"/>
          <w:kern w:val="0"/>
          <w:sz w:val="32"/>
          <w:szCs w:val="32"/>
        </w:rPr>
      </w:pPr>
      <w:r>
        <w:rPr>
          <w:rFonts w:ascii="仿宋_GB2312" w:eastAsia="仿宋_GB2312" w:hAnsi="inherit" w:cs="宋体" w:hint="eastAsia"/>
          <w:b/>
          <w:bCs/>
          <w:color w:val="000000" w:themeColor="text1"/>
          <w:kern w:val="0"/>
          <w:sz w:val="32"/>
          <w:szCs w:val="32"/>
        </w:rPr>
        <w:t>四、判断题（</w:t>
      </w:r>
      <w:r>
        <w:rPr>
          <w:rFonts w:ascii="仿宋_GB2312" w:eastAsia="仿宋_GB2312" w:hAnsi="Times New Roman" w:hint="eastAsia"/>
          <w:bCs/>
          <w:color w:val="000000" w:themeColor="text1"/>
          <w:kern w:val="0"/>
          <w:sz w:val="32"/>
          <w:szCs w:val="32"/>
        </w:rPr>
        <w:t>每题</w:t>
      </w:r>
      <w:r>
        <w:rPr>
          <w:rFonts w:ascii="仿宋_GB2312" w:eastAsia="仿宋_GB2312" w:hAnsi="Times New Roman" w:hint="eastAsia"/>
          <w:bCs/>
          <w:color w:val="000000" w:themeColor="text1"/>
          <w:kern w:val="0"/>
          <w:sz w:val="32"/>
          <w:szCs w:val="32"/>
        </w:rPr>
        <w:t xml:space="preserve"> </w:t>
      </w:r>
      <w:r>
        <w:rPr>
          <w:rFonts w:ascii="仿宋_GB2312" w:eastAsia="仿宋_GB2312" w:hAnsi="Times New Roman" w:hint="eastAsia"/>
          <w:bCs/>
          <w:color w:val="000000" w:themeColor="text1"/>
          <w:kern w:val="0"/>
          <w:sz w:val="32"/>
          <w:szCs w:val="32"/>
        </w:rPr>
        <w:t>1.5</w:t>
      </w:r>
      <w:r>
        <w:rPr>
          <w:rFonts w:ascii="仿宋_GB2312" w:eastAsia="仿宋_GB2312" w:hAnsi="Times New Roman" w:hint="eastAsia"/>
          <w:bCs/>
          <w:color w:val="000000" w:themeColor="text1"/>
          <w:kern w:val="0"/>
          <w:sz w:val="32"/>
          <w:szCs w:val="32"/>
        </w:rPr>
        <w:t>分，满分</w:t>
      </w:r>
      <w:r>
        <w:rPr>
          <w:rFonts w:ascii="仿宋_GB2312" w:eastAsia="仿宋_GB2312" w:hAnsi="Times New Roman" w:hint="eastAsia"/>
          <w:bCs/>
          <w:color w:val="000000" w:themeColor="text1"/>
          <w:kern w:val="0"/>
          <w:sz w:val="32"/>
          <w:szCs w:val="32"/>
        </w:rPr>
        <w:t>15</w:t>
      </w:r>
      <w:r>
        <w:rPr>
          <w:rFonts w:ascii="仿宋_GB2312" w:eastAsia="仿宋_GB2312" w:hAnsi="Times New Roman" w:hint="eastAsia"/>
          <w:bCs/>
          <w:color w:val="000000" w:themeColor="text1"/>
          <w:kern w:val="0"/>
          <w:sz w:val="32"/>
          <w:szCs w:val="32"/>
        </w:rPr>
        <w:t>分</w:t>
      </w:r>
      <w:r>
        <w:rPr>
          <w:rFonts w:ascii="仿宋_GB2312" w:eastAsia="仿宋_GB2312" w:hAnsi="inherit" w:cs="宋体" w:hint="eastAsia"/>
          <w:b/>
          <w:bCs/>
          <w:color w:val="000000" w:themeColor="text1"/>
          <w:kern w:val="0"/>
          <w:sz w:val="32"/>
          <w:szCs w:val="32"/>
        </w:rPr>
        <w:t>）</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1.</w:t>
      </w:r>
      <w:r>
        <w:rPr>
          <w:rFonts w:ascii="仿宋_GB2312" w:eastAsia="仿宋_GB2312" w:hAnsi="inherit" w:cs="宋体" w:hint="eastAsia"/>
          <w:color w:val="000000" w:themeColor="text1"/>
          <w:kern w:val="0"/>
          <w:sz w:val="32"/>
          <w:szCs w:val="32"/>
        </w:rPr>
        <w:t>招标人是依照</w:t>
      </w:r>
      <w:r>
        <w:rPr>
          <w:rFonts w:ascii="仿宋_GB2312" w:eastAsia="仿宋_GB2312" w:hAnsiTheme="majorEastAsia" w:cs="inherit" w:hint="eastAsia"/>
          <w:color w:val="000000" w:themeColor="text1"/>
          <w:kern w:val="0"/>
          <w:sz w:val="32"/>
          <w:szCs w:val="32"/>
        </w:rPr>
        <w:t>《中华人民共和国招标投标法》</w:t>
      </w:r>
      <w:r>
        <w:rPr>
          <w:rFonts w:ascii="仿宋_GB2312" w:eastAsia="仿宋_GB2312" w:hAnsi="inherit" w:cs="宋体" w:hint="eastAsia"/>
          <w:color w:val="000000" w:themeColor="text1"/>
          <w:kern w:val="0"/>
          <w:sz w:val="32"/>
          <w:szCs w:val="32"/>
        </w:rPr>
        <w:t>规定，提出招标项目、进行招标的法人或者其他组织</w:t>
      </w:r>
    </w:p>
    <w:p w:rsidR="00DF6437" w:rsidRDefault="00236FE6">
      <w:pPr>
        <w:pStyle w:val="a5"/>
        <w:shd w:val="clear" w:color="auto" w:fill="FFFFFF"/>
        <w:spacing w:line="480" w:lineRule="auto"/>
        <w:rPr>
          <w:rFonts w:ascii="仿宋_GB2312" w:eastAsia="仿宋_GB2312"/>
          <w:color w:val="000000" w:themeColor="text1"/>
          <w:sz w:val="32"/>
          <w:szCs w:val="32"/>
        </w:rPr>
      </w:pPr>
      <w:r>
        <w:rPr>
          <w:rFonts w:ascii="仿宋_GB2312" w:eastAsia="仿宋_GB2312" w:hAnsi="inherit" w:cs="宋体" w:hint="eastAsia"/>
          <w:b/>
          <w:bCs/>
          <w:color w:val="000000" w:themeColor="text1"/>
          <w:kern w:val="0"/>
          <w:sz w:val="32"/>
          <w:szCs w:val="32"/>
        </w:rPr>
        <w:t>2.</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政府采购工程以及与工程建设有关的货物、服务，采用招标方式采购的，适用《中华人民共和国招标投标法》及其实施条例</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采用其他方式采购的，适用政府采购法及其实施条例。</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3.</w:t>
      </w:r>
      <w:r>
        <w:rPr>
          <w:rFonts w:ascii="仿宋_GB2312" w:eastAsia="仿宋_GB2312" w:hAnsi="inherit" w:cs="宋体" w:hint="eastAsia"/>
          <w:color w:val="000000" w:themeColor="text1"/>
          <w:kern w:val="0"/>
          <w:sz w:val="32"/>
          <w:szCs w:val="32"/>
        </w:rPr>
        <w:t>公开招标，是指招标人以招标公告的方式邀请特定的法人或者其他组织投标。</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4.</w:t>
      </w:r>
      <w:r>
        <w:rPr>
          <w:rFonts w:ascii="仿宋_GB2312" w:eastAsia="仿宋_GB2312" w:hAnsi="inherit" w:cs="宋体" w:hint="eastAsia"/>
          <w:color w:val="000000" w:themeColor="text1"/>
          <w:kern w:val="0"/>
          <w:sz w:val="32"/>
          <w:szCs w:val="32"/>
        </w:rPr>
        <w:t>邀请招标，是指招标人以招标公告的方式邀请不特定的法人或者其他组织投标。</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b/>
          <w:color w:val="000000" w:themeColor="text1"/>
          <w:kern w:val="0"/>
          <w:sz w:val="32"/>
          <w:szCs w:val="32"/>
        </w:rPr>
        <w:t>5</w:t>
      </w:r>
      <w:r>
        <w:rPr>
          <w:rFonts w:ascii="仿宋_GB2312" w:eastAsia="仿宋_GB2312" w:hAnsi="inherit" w:cs="宋体" w:hint="eastAsia"/>
          <w:color w:val="000000" w:themeColor="text1"/>
          <w:kern w:val="0"/>
          <w:sz w:val="32"/>
          <w:szCs w:val="32"/>
        </w:rPr>
        <w:t>.</w:t>
      </w:r>
      <w:r>
        <w:rPr>
          <w:rFonts w:ascii="仿宋_GB2312" w:eastAsia="仿宋_GB2312" w:hAnsi="inherit" w:cs="宋体" w:hint="eastAsia"/>
          <w:color w:val="000000" w:themeColor="text1"/>
          <w:kern w:val="0"/>
          <w:sz w:val="32"/>
          <w:szCs w:val="32"/>
        </w:rPr>
        <w:t>招标代理机构应当具备下列条件：</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（一）有从事招标代理业务的营业场所和相应资金；</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color w:val="000000" w:themeColor="text1"/>
          <w:kern w:val="0"/>
          <w:sz w:val="32"/>
          <w:szCs w:val="32"/>
        </w:rPr>
        <w:t>（二）有能够编制招标文件和组织评标的相应专业力量；</w:t>
      </w:r>
    </w:p>
    <w:p w:rsidR="00DF6437" w:rsidRDefault="00236FE6">
      <w:pPr>
        <w:widowControl/>
        <w:spacing w:before="75" w:after="75" w:line="420" w:lineRule="atLeast"/>
        <w:jc w:val="left"/>
        <w:textAlignment w:val="baseline"/>
        <w:rPr>
          <w:rFonts w:ascii="仿宋_GB2312" w:eastAsia="仿宋_GB2312" w:hAnsi="inherit" w:cs="宋体"/>
          <w:color w:val="000000" w:themeColor="text1"/>
          <w:kern w:val="0"/>
          <w:sz w:val="32"/>
          <w:szCs w:val="32"/>
        </w:rPr>
      </w:pPr>
      <w:r>
        <w:rPr>
          <w:rFonts w:ascii="仿宋_GB2312" w:eastAsia="仿宋_GB2312" w:hAnsi="inherit" w:cs="宋体" w:hint="eastAsia"/>
          <w:b/>
          <w:bCs/>
          <w:color w:val="000000" w:themeColor="text1"/>
          <w:kern w:val="0"/>
          <w:sz w:val="32"/>
          <w:szCs w:val="32"/>
        </w:rPr>
        <w:t>6.</w:t>
      </w:r>
      <w:r>
        <w:rPr>
          <w:rFonts w:ascii="仿宋_GB2312" w:eastAsia="仿宋_GB2312" w:hAnsi="inherit" w:cs="宋体" w:hint="eastAsia"/>
          <w:color w:val="000000" w:themeColor="text1"/>
          <w:kern w:val="0"/>
          <w:sz w:val="32"/>
          <w:szCs w:val="32"/>
        </w:rPr>
        <w:t>招标人对已发出的招标文件进行必要的澄清或者修改的，应当在招标文件要求提交投标文件截止时间至少十日前，以书面形式通知所有招标文件收受人。该澄清或者修改的内容不作为招标文件的组成部分。</w:t>
      </w:r>
    </w:p>
    <w:p w:rsidR="00DF6437" w:rsidRDefault="00236FE6">
      <w:pPr>
        <w:widowControl/>
        <w:spacing w:before="75" w:after="75" w:line="420" w:lineRule="atLeast"/>
        <w:jc w:val="left"/>
        <w:textAlignment w:val="baseline"/>
        <w:rPr>
          <w:rFonts w:ascii="仿宋_GB2312" w:eastAsia="仿宋_GB2312" w:hAnsi="微软雅黑" w:cs="宋体"/>
          <w:i/>
          <w:color w:val="000000" w:themeColor="text1"/>
          <w:kern w:val="0"/>
          <w:sz w:val="32"/>
          <w:szCs w:val="32"/>
        </w:rPr>
      </w:pPr>
      <w:r>
        <w:rPr>
          <w:rFonts w:ascii="仿宋_GB2312" w:eastAsia="仿宋_GB2312" w:hAnsi="inherit" w:cs="宋体" w:hint="eastAsia"/>
          <w:b/>
          <w:bCs/>
          <w:color w:val="000000" w:themeColor="text1"/>
          <w:kern w:val="0"/>
          <w:sz w:val="32"/>
          <w:szCs w:val="32"/>
        </w:rPr>
        <w:t>7.</w:t>
      </w:r>
      <w:r>
        <w:rPr>
          <w:rFonts w:ascii="仿宋_GB2312" w:eastAsia="仿宋_GB2312" w:hAnsi="宋体" w:cs="宋体" w:hint="eastAsia"/>
          <w:color w:val="000000" w:themeColor="text1"/>
          <w:sz w:val="32"/>
          <w:szCs w:val="32"/>
        </w:rPr>
        <w:t xml:space="preserve"> </w:t>
      </w:r>
      <w:r>
        <w:rPr>
          <w:rFonts w:ascii="仿宋_GB2312" w:eastAsia="仿宋_GB2312" w:hAnsi="Verdana" w:cs="宋体" w:hint="eastAsia"/>
          <w:color w:val="000000" w:themeColor="text1"/>
          <w:kern w:val="0"/>
          <w:sz w:val="32"/>
          <w:szCs w:val="32"/>
        </w:rPr>
        <w:t>采购人应当对采购标的</w:t>
      </w:r>
      <w:proofErr w:type="gramStart"/>
      <w:r>
        <w:rPr>
          <w:rFonts w:ascii="仿宋_GB2312" w:eastAsia="仿宋_GB2312" w:hAnsi="Verdana" w:cs="宋体" w:hint="eastAsia"/>
          <w:color w:val="000000" w:themeColor="text1"/>
          <w:kern w:val="0"/>
          <w:sz w:val="32"/>
          <w:szCs w:val="32"/>
        </w:rPr>
        <w:t>的</w:t>
      </w:r>
      <w:proofErr w:type="gramEnd"/>
      <w:r>
        <w:rPr>
          <w:rFonts w:ascii="仿宋_GB2312" w:eastAsia="仿宋_GB2312" w:hAnsi="Verdana" w:cs="宋体" w:hint="eastAsia"/>
          <w:color w:val="000000" w:themeColor="text1"/>
          <w:kern w:val="0"/>
          <w:sz w:val="32"/>
          <w:szCs w:val="32"/>
        </w:rPr>
        <w:t>市场技术或者服务水平、供应、价格等情况进行市场调查，根据调查情况、资产配置标准等科学、合理地确定采购需求，进行价格测算。</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b/>
          <w:bCs/>
          <w:color w:val="000000" w:themeColor="text1"/>
          <w:kern w:val="0"/>
          <w:sz w:val="32"/>
          <w:szCs w:val="32"/>
        </w:rPr>
        <w:t>8.</w:t>
      </w:r>
      <w:r>
        <w:rPr>
          <w:rFonts w:ascii="仿宋_GB2312" w:eastAsia="仿宋_GB2312" w:hAnsi="inherit" w:cs="宋体" w:hint="eastAsia"/>
          <w:color w:val="000000" w:themeColor="text1"/>
          <w:kern w:val="0"/>
          <w:sz w:val="32"/>
          <w:szCs w:val="32"/>
        </w:rPr>
        <w:t xml:space="preserve"> </w:t>
      </w:r>
      <w:r>
        <w:rPr>
          <w:rFonts w:ascii="仿宋_GB2312" w:eastAsia="仿宋_GB2312" w:hAnsi="inherit" w:cs="宋体" w:hint="eastAsia"/>
          <w:color w:val="000000" w:themeColor="text1"/>
          <w:kern w:val="0"/>
          <w:sz w:val="32"/>
          <w:szCs w:val="32"/>
        </w:rPr>
        <w:t>依法必须进行招标的项目，自招标文件开始发出之日起至投标提交投标文件截止之日止，最短不得少于十五日。</w:t>
      </w:r>
    </w:p>
    <w:p w:rsidR="00DF6437" w:rsidRDefault="00236FE6">
      <w:pPr>
        <w:widowControl/>
        <w:spacing w:before="75" w:after="75" w:line="420" w:lineRule="atLeast"/>
        <w:jc w:val="left"/>
        <w:textAlignment w:val="baseline"/>
        <w:rPr>
          <w:rFonts w:ascii="仿宋_GB2312" w:eastAsia="仿宋_GB2312" w:hAnsi="inherit" w:cs="inherit"/>
          <w:color w:val="000000" w:themeColor="text1"/>
          <w:kern w:val="0"/>
          <w:sz w:val="32"/>
          <w:szCs w:val="32"/>
        </w:rPr>
      </w:pPr>
      <w:r>
        <w:rPr>
          <w:rFonts w:ascii="仿宋_GB2312" w:eastAsia="仿宋_GB2312" w:hAnsi="inherit" w:cs="宋体" w:hint="eastAsia"/>
          <w:color w:val="000000" w:themeColor="text1"/>
          <w:kern w:val="0"/>
          <w:sz w:val="32"/>
          <w:szCs w:val="32"/>
        </w:rPr>
        <w:t xml:space="preserve">9. </w:t>
      </w:r>
      <w:r>
        <w:rPr>
          <w:rFonts w:ascii="仿宋_GB2312" w:eastAsia="仿宋_GB2312" w:hAnsi="inherit" w:cs="宋体" w:hint="eastAsia"/>
          <w:color w:val="000000" w:themeColor="text1"/>
          <w:kern w:val="0"/>
          <w:sz w:val="32"/>
          <w:szCs w:val="32"/>
        </w:rPr>
        <w:t>评标委员会成员的名单在中标结果确定前应当保密。</w:t>
      </w:r>
    </w:p>
    <w:p w:rsidR="00DF6437" w:rsidRDefault="00236FE6">
      <w:pPr>
        <w:widowControl/>
        <w:spacing w:before="75" w:after="75" w:line="420" w:lineRule="atLeast"/>
        <w:jc w:val="left"/>
        <w:textAlignment w:val="baseline"/>
        <w:rPr>
          <w:rFonts w:ascii="仿宋_GB2312" w:eastAsia="仿宋_GB2312" w:hAnsi="inherit" w:cs="宋体"/>
          <w:b/>
          <w:bCs/>
          <w:color w:val="000000"/>
          <w:kern w:val="0"/>
          <w:sz w:val="32"/>
          <w:szCs w:val="32"/>
        </w:rPr>
      </w:pPr>
      <w:r>
        <w:rPr>
          <w:rFonts w:ascii="仿宋_GB2312" w:eastAsia="仿宋_GB2312" w:hAnsi="inherit" w:cs="宋体" w:hint="eastAsia"/>
          <w:color w:val="000000" w:themeColor="text1"/>
          <w:kern w:val="0"/>
          <w:sz w:val="32"/>
          <w:szCs w:val="32"/>
        </w:rPr>
        <w:t>10.</w:t>
      </w:r>
      <w:r>
        <w:rPr>
          <w:rFonts w:ascii="仿宋_GB2312" w:eastAsia="仿宋_GB2312" w:hAnsi="inherit" w:cs="宋体" w:hint="eastAsia"/>
          <w:color w:val="000000" w:themeColor="text1"/>
          <w:kern w:val="0"/>
          <w:sz w:val="32"/>
          <w:szCs w:val="32"/>
        </w:rPr>
        <w:t>安徽</w:t>
      </w:r>
      <w:r>
        <w:rPr>
          <w:rFonts w:ascii="仿宋_GB2312" w:eastAsia="仿宋_GB2312" w:hAnsi="宋体" w:cs="宋体" w:hint="eastAsia"/>
          <w:color w:val="000000" w:themeColor="text1"/>
          <w:kern w:val="0"/>
          <w:sz w:val="32"/>
          <w:szCs w:val="32"/>
        </w:rPr>
        <w:t>省人民政府财政、国土资源、住房城乡建设、交通运输、水利、教育、卫生计生、国有资产监督管理等部门按照各自职责分工，指导全省有关行业公共资源交易工作，监督有关行业的公共资源交易活动。</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inherit" w:cs="宋体" w:hint="eastAsia"/>
          <w:b/>
          <w:bCs/>
          <w:color w:val="000000"/>
          <w:kern w:val="0"/>
          <w:sz w:val="32"/>
          <w:szCs w:val="32"/>
        </w:rPr>
        <w:t>五、</w:t>
      </w:r>
      <w:r>
        <w:rPr>
          <w:rFonts w:ascii="仿宋_GB2312" w:eastAsia="仿宋_GB2312" w:hAnsi="Arial" w:cs="Arial" w:hint="eastAsia"/>
          <w:b/>
          <w:bCs/>
          <w:color w:val="191919"/>
          <w:sz w:val="32"/>
          <w:szCs w:val="32"/>
        </w:rPr>
        <w:t>案例题</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35</w:t>
      </w:r>
      <w:r>
        <w:rPr>
          <w:rFonts w:ascii="仿宋_GB2312" w:eastAsia="仿宋_GB2312" w:hAnsi="Arial" w:cs="Arial" w:hint="eastAsia"/>
          <w:color w:val="191919"/>
          <w:sz w:val="32"/>
          <w:szCs w:val="32"/>
        </w:rPr>
        <w:t>分</w:t>
      </w:r>
      <w:r>
        <w:rPr>
          <w:rFonts w:ascii="仿宋_GB2312" w:eastAsia="仿宋_GB2312" w:hAnsi="Arial" w:cs="Arial" w:hint="eastAsia"/>
          <w:color w:val="191919"/>
          <w:sz w:val="32"/>
          <w:szCs w:val="32"/>
        </w:rPr>
        <w:t>)</w:t>
      </w:r>
    </w:p>
    <w:p w:rsidR="00DF6437" w:rsidRDefault="00236FE6">
      <w:pPr>
        <w:pStyle w:val="a5"/>
        <w:shd w:val="clear" w:color="auto" w:fill="FFFFFF"/>
        <w:ind w:firstLineChars="100" w:firstLine="320"/>
        <w:rPr>
          <w:rFonts w:ascii="仿宋_GB2312" w:eastAsia="仿宋_GB2312" w:hAnsi="Arial" w:cs="Arial"/>
          <w:color w:val="191919"/>
          <w:sz w:val="32"/>
          <w:szCs w:val="32"/>
        </w:rPr>
      </w:pPr>
      <w:r>
        <w:rPr>
          <w:rFonts w:ascii="仿宋_GB2312" w:eastAsia="仿宋_GB2312" w:hAnsi="Arial" w:cs="Arial" w:hint="eastAsia"/>
          <w:color w:val="191919"/>
          <w:sz w:val="32"/>
          <w:szCs w:val="32"/>
        </w:rPr>
        <w:t>（一）</w:t>
      </w:r>
      <w:r>
        <w:rPr>
          <w:rFonts w:ascii="仿宋_GB2312" w:eastAsia="仿宋_GB2312" w:hAnsi="Arial" w:cs="Arial" w:hint="eastAsia"/>
          <w:color w:val="191919"/>
          <w:sz w:val="32"/>
          <w:szCs w:val="32"/>
        </w:rPr>
        <w:t>某大型政府投资工程项目，招标人委托招标代理机构代理施工招标。招标代理机构编制的招标文件中规定的投标有效期为</w:t>
      </w:r>
      <w:r>
        <w:rPr>
          <w:rFonts w:ascii="仿宋_GB2312" w:eastAsia="仿宋_GB2312" w:hAnsi="Arial" w:cs="Arial" w:hint="eastAsia"/>
          <w:color w:val="191919"/>
          <w:sz w:val="32"/>
          <w:szCs w:val="32"/>
        </w:rPr>
        <w:t>90</w:t>
      </w:r>
      <w:r>
        <w:rPr>
          <w:rFonts w:ascii="仿宋_GB2312" w:eastAsia="仿宋_GB2312" w:hAnsi="Arial" w:cs="Arial" w:hint="eastAsia"/>
          <w:color w:val="191919"/>
          <w:sz w:val="32"/>
          <w:szCs w:val="32"/>
        </w:rPr>
        <w:t>天，评标方法采用经评审的最低投标价法。</w:t>
      </w:r>
    </w:p>
    <w:p w:rsidR="00DF6437" w:rsidRDefault="00236FE6">
      <w:pPr>
        <w:pStyle w:val="a5"/>
        <w:shd w:val="clear" w:color="auto" w:fill="FFFFFF"/>
        <w:rPr>
          <w:rFonts w:ascii="仿宋_GB2312" w:eastAsia="仿宋_GB2312" w:hAnsi="Arial" w:cs="Arial"/>
          <w:color w:val="191919"/>
          <w:sz w:val="32"/>
          <w:szCs w:val="32"/>
        </w:rPr>
      </w:pPr>
      <w:r>
        <w:rPr>
          <w:rStyle w:val="a6"/>
          <w:rFonts w:ascii="仿宋_GB2312" w:eastAsia="仿宋_GB2312" w:hAnsi="Arial" w:cs="Arial" w:hint="eastAsia"/>
          <w:color w:val="191919"/>
          <w:sz w:val="32"/>
          <w:szCs w:val="32"/>
        </w:rPr>
        <w:t>在开标及初步评审时出现了如下情况：</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A </w:t>
      </w:r>
      <w:r>
        <w:rPr>
          <w:rFonts w:ascii="仿宋_GB2312" w:eastAsia="仿宋_GB2312" w:hAnsi="Arial" w:cs="Arial" w:hint="eastAsia"/>
          <w:color w:val="191919"/>
          <w:sz w:val="32"/>
          <w:szCs w:val="32"/>
        </w:rPr>
        <w:t>的投标报价为</w:t>
      </w:r>
      <w:r>
        <w:rPr>
          <w:rFonts w:ascii="仿宋_GB2312" w:eastAsia="仿宋_GB2312" w:hAnsi="Arial" w:cs="Arial" w:hint="eastAsia"/>
          <w:color w:val="191919"/>
          <w:sz w:val="32"/>
          <w:szCs w:val="32"/>
        </w:rPr>
        <w:t xml:space="preserve"> 8000 </w:t>
      </w:r>
      <w:r>
        <w:rPr>
          <w:rFonts w:ascii="仿宋_GB2312" w:eastAsia="仿宋_GB2312" w:hAnsi="Arial" w:cs="Arial" w:hint="eastAsia"/>
          <w:color w:val="191919"/>
          <w:sz w:val="32"/>
          <w:szCs w:val="32"/>
        </w:rPr>
        <w:t>万元，经评审的投标价最低，评标委员会对其进行了质疑，</w:t>
      </w:r>
      <w:r>
        <w:rPr>
          <w:rFonts w:ascii="仿宋_GB2312" w:eastAsia="仿宋_GB2312" w:hAnsi="Arial" w:cs="Arial" w:hint="eastAsia"/>
          <w:color w:val="191919"/>
          <w:sz w:val="32"/>
          <w:szCs w:val="32"/>
        </w:rPr>
        <w:t xml:space="preserve">A </w:t>
      </w:r>
      <w:proofErr w:type="gramStart"/>
      <w:r>
        <w:rPr>
          <w:rFonts w:ascii="仿宋_GB2312" w:eastAsia="仿宋_GB2312" w:hAnsi="Arial" w:cs="Arial" w:hint="eastAsia"/>
          <w:color w:val="191919"/>
          <w:sz w:val="32"/>
          <w:szCs w:val="32"/>
        </w:rPr>
        <w:t>作出</w:t>
      </w:r>
      <w:proofErr w:type="gramEnd"/>
      <w:r>
        <w:rPr>
          <w:rFonts w:ascii="仿宋_GB2312" w:eastAsia="仿宋_GB2312" w:hAnsi="Arial" w:cs="Arial" w:hint="eastAsia"/>
          <w:color w:val="191919"/>
          <w:sz w:val="32"/>
          <w:szCs w:val="32"/>
        </w:rPr>
        <w:t>了合理的说明并提交了相关证明资料；</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2</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B </w:t>
      </w:r>
      <w:r>
        <w:rPr>
          <w:rFonts w:ascii="仿宋_GB2312" w:eastAsia="仿宋_GB2312" w:hAnsi="Arial" w:cs="Arial" w:hint="eastAsia"/>
          <w:color w:val="191919"/>
          <w:sz w:val="32"/>
          <w:szCs w:val="32"/>
        </w:rPr>
        <w:t>在开标时又提交了一份补充说明，提出可降价</w:t>
      </w:r>
      <w:r>
        <w:rPr>
          <w:rFonts w:ascii="仿宋_GB2312" w:eastAsia="仿宋_GB2312" w:hAnsi="Arial" w:cs="Arial" w:hint="eastAsia"/>
          <w:color w:val="191919"/>
          <w:sz w:val="32"/>
          <w:szCs w:val="32"/>
        </w:rPr>
        <w:t xml:space="preserve"> 5%</w:t>
      </w:r>
      <w:r>
        <w:rPr>
          <w:rFonts w:ascii="仿宋_GB2312" w:eastAsia="仿宋_GB2312" w:hAnsi="Arial" w:cs="Arial" w:hint="eastAsia"/>
          <w:color w:val="191919"/>
          <w:sz w:val="32"/>
          <w:szCs w:val="32"/>
        </w:rPr>
        <w:t>；</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3</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C </w:t>
      </w:r>
      <w:r>
        <w:rPr>
          <w:rFonts w:ascii="仿宋_GB2312" w:eastAsia="仿宋_GB2312" w:hAnsi="Arial" w:cs="Arial" w:hint="eastAsia"/>
          <w:color w:val="191919"/>
          <w:sz w:val="32"/>
          <w:szCs w:val="32"/>
        </w:rPr>
        <w:t>提交的银行投标保函有效期为</w:t>
      </w:r>
      <w:r>
        <w:rPr>
          <w:rFonts w:ascii="仿宋_GB2312" w:eastAsia="仿宋_GB2312" w:hAnsi="Arial" w:cs="Arial" w:hint="eastAsia"/>
          <w:color w:val="191919"/>
          <w:sz w:val="32"/>
          <w:szCs w:val="32"/>
        </w:rPr>
        <w:t xml:space="preserve"> 70 </w:t>
      </w:r>
      <w:r>
        <w:rPr>
          <w:rFonts w:ascii="仿宋_GB2312" w:eastAsia="仿宋_GB2312" w:hAnsi="Arial" w:cs="Arial" w:hint="eastAsia"/>
          <w:color w:val="191919"/>
          <w:sz w:val="32"/>
          <w:szCs w:val="32"/>
        </w:rPr>
        <w:t>天；</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4</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D </w:t>
      </w:r>
      <w:r>
        <w:rPr>
          <w:rFonts w:ascii="仿宋_GB2312" w:eastAsia="仿宋_GB2312" w:hAnsi="Arial" w:cs="Arial" w:hint="eastAsia"/>
          <w:color w:val="191919"/>
          <w:sz w:val="32"/>
          <w:szCs w:val="32"/>
        </w:rPr>
        <w:t>的投标</w:t>
      </w:r>
      <w:proofErr w:type="gramStart"/>
      <w:r>
        <w:rPr>
          <w:rFonts w:ascii="仿宋_GB2312" w:eastAsia="仿宋_GB2312" w:hAnsi="Arial" w:cs="Arial" w:hint="eastAsia"/>
          <w:color w:val="191919"/>
          <w:sz w:val="32"/>
          <w:szCs w:val="32"/>
        </w:rPr>
        <w:t>函盖</w:t>
      </w:r>
      <w:proofErr w:type="gramEnd"/>
      <w:r>
        <w:rPr>
          <w:rFonts w:ascii="仿宋_GB2312" w:eastAsia="仿宋_GB2312" w:hAnsi="Arial" w:cs="Arial" w:hint="eastAsia"/>
          <w:color w:val="191919"/>
          <w:sz w:val="32"/>
          <w:szCs w:val="32"/>
        </w:rPr>
        <w:t>有企业公章及法定代表人签字，但无项目负责人印章；</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5</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E </w:t>
      </w:r>
      <w:r>
        <w:rPr>
          <w:rFonts w:ascii="仿宋_GB2312" w:eastAsia="仿宋_GB2312" w:hAnsi="Arial" w:cs="Arial" w:hint="eastAsia"/>
          <w:color w:val="191919"/>
          <w:sz w:val="32"/>
          <w:szCs w:val="32"/>
        </w:rPr>
        <w:t>参加了两个联合体的投标，两个联合体均提交了有效的联合体共同投标协议；</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6</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F </w:t>
      </w:r>
      <w:r>
        <w:rPr>
          <w:rFonts w:ascii="仿宋_GB2312" w:eastAsia="仿宋_GB2312" w:hAnsi="Arial" w:cs="Arial" w:hint="eastAsia"/>
          <w:color w:val="191919"/>
          <w:sz w:val="32"/>
          <w:szCs w:val="32"/>
        </w:rPr>
        <w:t>的自报工期长于招标文件要求工期的上限；</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7</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G </w:t>
      </w:r>
      <w:r>
        <w:rPr>
          <w:rFonts w:ascii="仿宋_GB2312" w:eastAsia="仿宋_GB2312" w:hAnsi="Arial" w:cs="Arial" w:hint="eastAsia"/>
          <w:color w:val="191919"/>
          <w:sz w:val="32"/>
          <w:szCs w:val="32"/>
        </w:rPr>
        <w:t>的自报工期短于招标文件要求工期的下限；</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8</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H </w:t>
      </w:r>
      <w:r>
        <w:rPr>
          <w:rFonts w:ascii="仿宋_GB2312" w:eastAsia="仿宋_GB2312" w:hAnsi="Arial" w:cs="Arial" w:hint="eastAsia"/>
          <w:color w:val="191919"/>
          <w:sz w:val="32"/>
          <w:szCs w:val="32"/>
        </w:rPr>
        <w:t>的报价个别项目存在漏项；</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9</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I </w:t>
      </w:r>
      <w:r>
        <w:rPr>
          <w:rFonts w:ascii="仿宋_GB2312" w:eastAsia="仿宋_GB2312" w:hAnsi="Arial" w:cs="Arial" w:hint="eastAsia"/>
          <w:color w:val="191919"/>
          <w:sz w:val="32"/>
          <w:szCs w:val="32"/>
        </w:rPr>
        <w:t>的报价中个</w:t>
      </w:r>
      <w:proofErr w:type="gramStart"/>
      <w:r>
        <w:rPr>
          <w:rFonts w:ascii="仿宋_GB2312" w:eastAsia="仿宋_GB2312" w:hAnsi="Arial" w:cs="Arial" w:hint="eastAsia"/>
          <w:color w:val="191919"/>
          <w:sz w:val="32"/>
          <w:szCs w:val="32"/>
        </w:rPr>
        <w:t>别处提供</w:t>
      </w:r>
      <w:proofErr w:type="gramEnd"/>
      <w:r>
        <w:rPr>
          <w:rFonts w:ascii="仿宋_GB2312" w:eastAsia="仿宋_GB2312" w:hAnsi="Arial" w:cs="Arial" w:hint="eastAsia"/>
          <w:color w:val="191919"/>
          <w:sz w:val="32"/>
          <w:szCs w:val="32"/>
        </w:rPr>
        <w:t>了不完整的技术信息；</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10</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J </w:t>
      </w:r>
      <w:r>
        <w:rPr>
          <w:rFonts w:ascii="仿宋_GB2312" w:eastAsia="仿宋_GB2312" w:hAnsi="Arial" w:cs="Arial" w:hint="eastAsia"/>
          <w:color w:val="191919"/>
          <w:sz w:val="32"/>
          <w:szCs w:val="32"/>
        </w:rPr>
        <w:t>提交了内容不一</w:t>
      </w:r>
      <w:r>
        <w:rPr>
          <w:rFonts w:ascii="仿宋_GB2312" w:eastAsia="仿宋_GB2312" w:hAnsi="Arial" w:cs="Arial" w:hint="eastAsia"/>
          <w:color w:val="191919"/>
          <w:sz w:val="32"/>
          <w:szCs w:val="32"/>
        </w:rPr>
        <w:t>致的两份投标文件，但未声名哪一份有效；</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11</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M </w:t>
      </w:r>
      <w:r>
        <w:rPr>
          <w:rFonts w:ascii="仿宋_GB2312" w:eastAsia="仿宋_GB2312" w:hAnsi="Arial" w:cs="Arial" w:hint="eastAsia"/>
          <w:color w:val="191919"/>
          <w:sz w:val="32"/>
          <w:szCs w:val="32"/>
        </w:rPr>
        <w:t>报价构成中，基础工程的合计明显高于其他投标人，而装饰工程的合计明显低于其他投标人，尽管招标文件对此没有明确规定废标，但评标委员会认定</w:t>
      </w:r>
      <w:r>
        <w:rPr>
          <w:rFonts w:ascii="仿宋_GB2312" w:eastAsia="仿宋_GB2312" w:hAnsi="Arial" w:cs="Arial" w:hint="eastAsia"/>
          <w:color w:val="191919"/>
          <w:sz w:val="32"/>
          <w:szCs w:val="32"/>
        </w:rPr>
        <w:t xml:space="preserve"> M </w:t>
      </w:r>
      <w:r>
        <w:rPr>
          <w:rFonts w:ascii="仿宋_GB2312" w:eastAsia="仿宋_GB2312" w:hAnsi="Arial" w:cs="Arial" w:hint="eastAsia"/>
          <w:color w:val="191919"/>
          <w:sz w:val="32"/>
          <w:szCs w:val="32"/>
        </w:rPr>
        <w:t>使用了不平衡报价法；</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12</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N </w:t>
      </w:r>
      <w:r>
        <w:rPr>
          <w:rFonts w:ascii="仿宋_GB2312" w:eastAsia="仿宋_GB2312" w:hAnsi="Arial" w:cs="Arial" w:hint="eastAsia"/>
          <w:color w:val="191919"/>
          <w:sz w:val="32"/>
          <w:szCs w:val="32"/>
        </w:rPr>
        <w:t>的报价大写大、小写小，经评标委员会校核，</w:t>
      </w:r>
      <w:r>
        <w:rPr>
          <w:rFonts w:ascii="仿宋_GB2312" w:eastAsia="仿宋_GB2312" w:hAnsi="Arial" w:cs="Arial" w:hint="eastAsia"/>
          <w:color w:val="191919"/>
          <w:sz w:val="32"/>
          <w:szCs w:val="32"/>
        </w:rPr>
        <w:t xml:space="preserve">N </w:t>
      </w:r>
      <w:r>
        <w:rPr>
          <w:rFonts w:ascii="仿宋_GB2312" w:eastAsia="仿宋_GB2312" w:hAnsi="Arial" w:cs="Arial" w:hint="eastAsia"/>
          <w:color w:val="191919"/>
          <w:sz w:val="32"/>
          <w:szCs w:val="32"/>
        </w:rPr>
        <w:t>已签字确认；</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13</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O </w:t>
      </w:r>
      <w:r>
        <w:rPr>
          <w:rFonts w:ascii="仿宋_GB2312" w:eastAsia="仿宋_GB2312" w:hAnsi="Arial" w:cs="Arial" w:hint="eastAsia"/>
          <w:color w:val="191919"/>
          <w:sz w:val="32"/>
          <w:szCs w:val="32"/>
        </w:rPr>
        <w:t>的报价中单价与合计不一致，经校核单价小数点错位；</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14</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P </w:t>
      </w:r>
      <w:r>
        <w:rPr>
          <w:rFonts w:ascii="仿宋_GB2312" w:eastAsia="仿宋_GB2312" w:hAnsi="Arial" w:cs="Arial" w:hint="eastAsia"/>
          <w:color w:val="191919"/>
          <w:sz w:val="32"/>
          <w:szCs w:val="32"/>
        </w:rPr>
        <w:t>除提供的检验标准不符合要求外，其他均响应招标文件的实质性要求；</w:t>
      </w:r>
    </w:p>
    <w:p w:rsidR="00DF6437" w:rsidRDefault="00236FE6">
      <w:pPr>
        <w:pStyle w:val="a5"/>
        <w:shd w:val="clear" w:color="auto" w:fill="FFFFFF"/>
        <w:rPr>
          <w:rFonts w:ascii="仿宋_GB2312" w:eastAsia="仿宋_GB2312" w:hAnsi="Arial" w:cs="Arial"/>
          <w:color w:val="191919"/>
          <w:sz w:val="32"/>
          <w:szCs w:val="32"/>
        </w:rPr>
      </w:pP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15</w:t>
      </w:r>
      <w:r>
        <w:rPr>
          <w:rFonts w:ascii="仿宋_GB2312" w:eastAsia="仿宋_GB2312" w:hAnsi="Arial" w:cs="Arial" w:hint="eastAsia"/>
          <w:color w:val="191919"/>
          <w:sz w:val="32"/>
          <w:szCs w:val="32"/>
        </w:rPr>
        <w:t>）</w:t>
      </w:r>
      <w:r>
        <w:rPr>
          <w:rFonts w:ascii="仿宋_GB2312" w:eastAsia="仿宋_GB2312" w:hAnsi="Arial" w:cs="Arial" w:hint="eastAsia"/>
          <w:color w:val="191919"/>
          <w:sz w:val="32"/>
          <w:szCs w:val="32"/>
        </w:rPr>
        <w:t xml:space="preserve">Q </w:t>
      </w:r>
      <w:r>
        <w:rPr>
          <w:rFonts w:ascii="仿宋_GB2312" w:eastAsia="仿宋_GB2312" w:hAnsi="Arial" w:cs="Arial" w:hint="eastAsia"/>
          <w:color w:val="191919"/>
          <w:sz w:val="32"/>
          <w:szCs w:val="32"/>
        </w:rPr>
        <w:t>的资质升级导致与资格预审时不一致；</w:t>
      </w:r>
    </w:p>
    <w:p w:rsidR="00DF6437" w:rsidRDefault="00236FE6">
      <w:pPr>
        <w:pStyle w:val="a5"/>
        <w:shd w:val="clear" w:color="auto" w:fill="FFFFFF"/>
        <w:ind w:firstLineChars="150" w:firstLine="480"/>
        <w:rPr>
          <w:rFonts w:ascii="仿宋_GB2312" w:eastAsia="仿宋_GB2312" w:hAnsi="Arial" w:cs="Arial"/>
          <w:color w:val="191919"/>
          <w:sz w:val="32"/>
          <w:szCs w:val="32"/>
        </w:rPr>
      </w:pPr>
      <w:r>
        <w:rPr>
          <w:rFonts w:ascii="仿宋_GB2312" w:eastAsia="仿宋_GB2312" w:hAnsi="Arial" w:cs="Arial" w:hint="eastAsia"/>
          <w:color w:val="191919"/>
          <w:sz w:val="32"/>
          <w:szCs w:val="32"/>
        </w:rPr>
        <w:t>经评标委员会初步评审和详细评审，最终确定</w:t>
      </w:r>
      <w:r>
        <w:rPr>
          <w:rFonts w:ascii="仿宋_GB2312" w:eastAsia="仿宋_GB2312" w:hAnsi="Arial" w:cs="Arial" w:hint="eastAsia"/>
          <w:color w:val="191919"/>
          <w:sz w:val="32"/>
          <w:szCs w:val="32"/>
        </w:rPr>
        <w:t xml:space="preserve"> A</w:t>
      </w:r>
      <w:r>
        <w:rPr>
          <w:rFonts w:ascii="仿宋_GB2312" w:eastAsia="仿宋_GB2312" w:hAnsi="Arial" w:cs="Arial" w:hint="eastAsia"/>
          <w:color w:val="191919"/>
          <w:sz w:val="32"/>
          <w:szCs w:val="32"/>
        </w:rPr>
        <w:t xml:space="preserve"> </w:t>
      </w:r>
      <w:r>
        <w:rPr>
          <w:rFonts w:ascii="仿宋_GB2312" w:eastAsia="仿宋_GB2312" w:hAnsi="Arial" w:cs="Arial" w:hint="eastAsia"/>
          <w:color w:val="191919"/>
          <w:sz w:val="32"/>
          <w:szCs w:val="32"/>
        </w:rPr>
        <w:t>中标，中标通知书发出后，招标人与</w:t>
      </w:r>
      <w:r>
        <w:rPr>
          <w:rFonts w:ascii="仿宋_GB2312" w:eastAsia="仿宋_GB2312" w:hAnsi="Arial" w:cs="Arial" w:hint="eastAsia"/>
          <w:color w:val="191919"/>
          <w:sz w:val="32"/>
          <w:szCs w:val="32"/>
        </w:rPr>
        <w:t xml:space="preserve"> A </w:t>
      </w:r>
      <w:r>
        <w:rPr>
          <w:rFonts w:ascii="仿宋_GB2312" w:eastAsia="仿宋_GB2312" w:hAnsi="Arial" w:cs="Arial" w:hint="eastAsia"/>
          <w:color w:val="191919"/>
          <w:sz w:val="32"/>
          <w:szCs w:val="32"/>
        </w:rPr>
        <w:t>公司进行了合同谈判，希望</w:t>
      </w:r>
      <w:r>
        <w:rPr>
          <w:rFonts w:ascii="仿宋_GB2312" w:eastAsia="仿宋_GB2312" w:hAnsi="Arial" w:cs="Arial" w:hint="eastAsia"/>
          <w:color w:val="191919"/>
          <w:sz w:val="32"/>
          <w:szCs w:val="32"/>
        </w:rPr>
        <w:t xml:space="preserve"> A </w:t>
      </w:r>
      <w:r>
        <w:rPr>
          <w:rFonts w:ascii="仿宋_GB2312" w:eastAsia="仿宋_GB2312" w:hAnsi="Arial" w:cs="Arial" w:hint="eastAsia"/>
          <w:color w:val="191919"/>
          <w:sz w:val="32"/>
          <w:szCs w:val="32"/>
        </w:rPr>
        <w:t>适当压缩工期并适当让利。协商结果是不压缩工期，但让利</w:t>
      </w:r>
      <w:r>
        <w:rPr>
          <w:rFonts w:ascii="仿宋_GB2312" w:eastAsia="仿宋_GB2312" w:hAnsi="Arial" w:cs="Arial" w:hint="eastAsia"/>
          <w:color w:val="191919"/>
          <w:sz w:val="32"/>
          <w:szCs w:val="32"/>
        </w:rPr>
        <w:t xml:space="preserve"> 3%</w:t>
      </w:r>
      <w:r>
        <w:rPr>
          <w:rFonts w:ascii="仿宋_GB2312" w:eastAsia="仿宋_GB2312" w:hAnsi="Arial" w:cs="Arial" w:hint="eastAsia"/>
          <w:color w:val="191919"/>
          <w:sz w:val="32"/>
          <w:szCs w:val="32"/>
        </w:rPr>
        <w:t>。</w:t>
      </w:r>
    </w:p>
    <w:p w:rsidR="00DF6437" w:rsidRDefault="00236FE6">
      <w:pPr>
        <w:pStyle w:val="a5"/>
        <w:shd w:val="clear" w:color="auto" w:fill="FFFFFF"/>
        <w:rPr>
          <w:rFonts w:ascii="仿宋_GB2312" w:eastAsia="仿宋_GB2312" w:hAnsi="Arial" w:cs="Arial"/>
          <w:color w:val="191919"/>
          <w:sz w:val="32"/>
          <w:szCs w:val="32"/>
        </w:rPr>
      </w:pPr>
      <w:r>
        <w:rPr>
          <w:rStyle w:val="a6"/>
          <w:rFonts w:ascii="仿宋_GB2312" w:eastAsia="仿宋_GB2312" w:hAnsi="Arial" w:cs="Arial" w:hint="eastAsia"/>
          <w:b w:val="0"/>
          <w:bCs w:val="0"/>
          <w:color w:val="191919"/>
          <w:sz w:val="32"/>
          <w:szCs w:val="32"/>
        </w:rPr>
        <w:t>问题（</w:t>
      </w:r>
      <w:proofErr w:type="gramStart"/>
      <w:r>
        <w:rPr>
          <w:rStyle w:val="a6"/>
          <w:rFonts w:ascii="仿宋_GB2312" w:eastAsia="仿宋_GB2312" w:hAnsi="Arial" w:cs="Arial" w:hint="eastAsia"/>
          <w:b w:val="0"/>
          <w:bCs w:val="0"/>
          <w:color w:val="191919"/>
          <w:sz w:val="32"/>
          <w:szCs w:val="32"/>
        </w:rPr>
        <w:t>每小问</w:t>
      </w:r>
      <w:proofErr w:type="gramEnd"/>
      <w:r>
        <w:rPr>
          <w:rStyle w:val="a6"/>
          <w:rFonts w:ascii="仿宋_GB2312" w:eastAsia="仿宋_GB2312" w:hAnsi="Arial" w:cs="Arial" w:hint="eastAsia"/>
          <w:b w:val="0"/>
          <w:bCs w:val="0"/>
          <w:color w:val="191919"/>
          <w:sz w:val="32"/>
          <w:szCs w:val="32"/>
        </w:rPr>
        <w:t>0.5</w:t>
      </w:r>
      <w:r>
        <w:rPr>
          <w:rStyle w:val="a6"/>
          <w:rFonts w:ascii="仿宋_GB2312" w:eastAsia="仿宋_GB2312" w:hAnsi="Arial" w:cs="Arial" w:hint="eastAsia"/>
          <w:b w:val="0"/>
          <w:bCs w:val="0"/>
          <w:color w:val="191919"/>
          <w:sz w:val="32"/>
          <w:szCs w:val="32"/>
        </w:rPr>
        <w:t>分，说明</w:t>
      </w:r>
      <w:r>
        <w:rPr>
          <w:rStyle w:val="a6"/>
          <w:rFonts w:ascii="仿宋_GB2312" w:eastAsia="仿宋_GB2312" w:hAnsi="Arial" w:cs="Arial" w:hint="eastAsia"/>
          <w:b w:val="0"/>
          <w:bCs w:val="0"/>
          <w:color w:val="191919"/>
          <w:sz w:val="32"/>
          <w:szCs w:val="32"/>
        </w:rPr>
        <w:t>0.5</w:t>
      </w:r>
      <w:r>
        <w:rPr>
          <w:rStyle w:val="a6"/>
          <w:rFonts w:ascii="仿宋_GB2312" w:eastAsia="仿宋_GB2312" w:hAnsi="Arial" w:cs="Arial" w:hint="eastAsia"/>
          <w:b w:val="0"/>
          <w:bCs w:val="0"/>
          <w:color w:val="191919"/>
          <w:sz w:val="32"/>
          <w:szCs w:val="32"/>
        </w:rPr>
        <w:t>分，共</w:t>
      </w:r>
      <w:r>
        <w:rPr>
          <w:rStyle w:val="a6"/>
          <w:rFonts w:ascii="仿宋_GB2312" w:eastAsia="仿宋_GB2312" w:hAnsi="Arial" w:cs="Arial" w:hint="eastAsia"/>
          <w:b w:val="0"/>
          <w:bCs w:val="0"/>
          <w:color w:val="191919"/>
          <w:sz w:val="32"/>
          <w:szCs w:val="32"/>
        </w:rPr>
        <w:t>15.5</w:t>
      </w:r>
      <w:r>
        <w:rPr>
          <w:rStyle w:val="a6"/>
          <w:rFonts w:ascii="仿宋_GB2312" w:eastAsia="仿宋_GB2312" w:hAnsi="Arial" w:cs="Arial" w:hint="eastAsia"/>
          <w:b w:val="0"/>
          <w:bCs w:val="0"/>
          <w:color w:val="191919"/>
          <w:sz w:val="32"/>
          <w:szCs w:val="32"/>
        </w:rPr>
        <w:t xml:space="preserve"> </w:t>
      </w:r>
      <w:r>
        <w:rPr>
          <w:rStyle w:val="a6"/>
          <w:rFonts w:ascii="仿宋_GB2312" w:eastAsia="仿宋_GB2312" w:hAnsi="Arial" w:cs="Arial" w:hint="eastAsia"/>
          <w:b w:val="0"/>
          <w:bCs w:val="0"/>
          <w:color w:val="191919"/>
          <w:sz w:val="32"/>
          <w:szCs w:val="32"/>
        </w:rPr>
        <w:t>分）</w:t>
      </w:r>
    </w:p>
    <w:p w:rsidR="00DF6437" w:rsidRDefault="00236FE6">
      <w:pPr>
        <w:pStyle w:val="a5"/>
        <w:shd w:val="clear" w:color="auto" w:fill="FFFFFF"/>
        <w:rPr>
          <w:rFonts w:ascii="仿宋_GB2312" w:eastAsia="仿宋_GB2312" w:hAnsi="Arial" w:cs="Arial"/>
          <w:color w:val="191919"/>
          <w:sz w:val="32"/>
          <w:szCs w:val="32"/>
        </w:rPr>
      </w:pPr>
      <w:r>
        <w:rPr>
          <w:rStyle w:val="a6"/>
          <w:rFonts w:ascii="仿宋_GB2312" w:eastAsia="仿宋_GB2312" w:hAnsi="Arial" w:cs="Arial" w:hint="eastAsia"/>
          <w:b w:val="0"/>
          <w:bCs w:val="0"/>
          <w:color w:val="191919"/>
          <w:sz w:val="32"/>
          <w:szCs w:val="32"/>
        </w:rPr>
        <w:t>1.</w:t>
      </w:r>
      <w:r>
        <w:rPr>
          <w:rStyle w:val="a6"/>
          <w:rFonts w:ascii="仿宋_GB2312" w:eastAsia="仿宋_GB2312" w:hAnsi="Arial" w:cs="Arial" w:hint="eastAsia"/>
          <w:b w:val="0"/>
          <w:bCs w:val="0"/>
          <w:color w:val="191919"/>
          <w:sz w:val="32"/>
          <w:szCs w:val="32"/>
        </w:rPr>
        <w:t>请逐条分析上述投标人投标文件是否有效，并对无效投标文件说明原因。（</w:t>
      </w:r>
      <w:proofErr w:type="gramStart"/>
      <w:r>
        <w:rPr>
          <w:rStyle w:val="a6"/>
          <w:rFonts w:ascii="仿宋_GB2312" w:eastAsia="仿宋_GB2312" w:hAnsi="Arial" w:cs="Arial" w:hint="eastAsia"/>
          <w:b w:val="0"/>
          <w:bCs w:val="0"/>
          <w:color w:val="191919"/>
          <w:sz w:val="32"/>
          <w:szCs w:val="32"/>
        </w:rPr>
        <w:t>每小问</w:t>
      </w:r>
      <w:proofErr w:type="gramEnd"/>
      <w:r>
        <w:rPr>
          <w:rStyle w:val="a6"/>
          <w:rFonts w:ascii="仿宋_GB2312" w:eastAsia="仿宋_GB2312" w:hAnsi="Arial" w:cs="Arial" w:hint="eastAsia"/>
          <w:b w:val="0"/>
          <w:bCs w:val="0"/>
          <w:color w:val="191919"/>
          <w:sz w:val="32"/>
          <w:szCs w:val="32"/>
        </w:rPr>
        <w:t>0.5</w:t>
      </w:r>
      <w:r>
        <w:rPr>
          <w:rStyle w:val="a6"/>
          <w:rFonts w:ascii="仿宋_GB2312" w:eastAsia="仿宋_GB2312" w:hAnsi="Arial" w:cs="Arial" w:hint="eastAsia"/>
          <w:b w:val="0"/>
          <w:bCs w:val="0"/>
          <w:color w:val="191919"/>
          <w:sz w:val="32"/>
          <w:szCs w:val="32"/>
        </w:rPr>
        <w:t>分，说明</w:t>
      </w:r>
      <w:r>
        <w:rPr>
          <w:rStyle w:val="a6"/>
          <w:rFonts w:ascii="仿宋_GB2312" w:eastAsia="仿宋_GB2312" w:hAnsi="Arial" w:cs="Arial" w:hint="eastAsia"/>
          <w:b w:val="0"/>
          <w:bCs w:val="0"/>
          <w:color w:val="191919"/>
          <w:sz w:val="32"/>
          <w:szCs w:val="32"/>
        </w:rPr>
        <w:t>0.5</w:t>
      </w:r>
      <w:r>
        <w:rPr>
          <w:rStyle w:val="a6"/>
          <w:rFonts w:ascii="仿宋_GB2312" w:eastAsia="仿宋_GB2312" w:hAnsi="Arial" w:cs="Arial" w:hint="eastAsia"/>
          <w:b w:val="0"/>
          <w:bCs w:val="0"/>
          <w:color w:val="191919"/>
          <w:sz w:val="32"/>
          <w:szCs w:val="32"/>
        </w:rPr>
        <w:t>分，共</w:t>
      </w:r>
      <w:r>
        <w:rPr>
          <w:rStyle w:val="a6"/>
          <w:rFonts w:ascii="仿宋_GB2312" w:eastAsia="仿宋_GB2312" w:hAnsi="Arial" w:cs="Arial" w:hint="eastAsia"/>
          <w:b w:val="0"/>
          <w:bCs w:val="0"/>
          <w:color w:val="191919"/>
          <w:sz w:val="32"/>
          <w:szCs w:val="32"/>
        </w:rPr>
        <w:t>11</w:t>
      </w:r>
      <w:r>
        <w:rPr>
          <w:rStyle w:val="a6"/>
          <w:rFonts w:ascii="仿宋_GB2312" w:eastAsia="仿宋_GB2312" w:hAnsi="Arial" w:cs="Arial" w:hint="eastAsia"/>
          <w:b w:val="0"/>
          <w:bCs w:val="0"/>
          <w:color w:val="191919"/>
          <w:sz w:val="32"/>
          <w:szCs w:val="32"/>
        </w:rPr>
        <w:t xml:space="preserve"> </w:t>
      </w:r>
      <w:r>
        <w:rPr>
          <w:rStyle w:val="a6"/>
          <w:rFonts w:ascii="仿宋_GB2312" w:eastAsia="仿宋_GB2312" w:hAnsi="Arial" w:cs="Arial" w:hint="eastAsia"/>
          <w:b w:val="0"/>
          <w:bCs w:val="0"/>
          <w:color w:val="191919"/>
          <w:sz w:val="32"/>
          <w:szCs w:val="32"/>
        </w:rPr>
        <w:t>分）</w:t>
      </w:r>
    </w:p>
    <w:p w:rsidR="00DF6437" w:rsidRDefault="00236FE6">
      <w:pPr>
        <w:pStyle w:val="a5"/>
        <w:shd w:val="clear" w:color="auto" w:fill="FFFFFF"/>
        <w:rPr>
          <w:rFonts w:ascii="仿宋_GB2312" w:eastAsia="仿宋_GB2312" w:hAnsi="Arial" w:cs="Arial"/>
          <w:color w:val="191919"/>
          <w:sz w:val="32"/>
          <w:szCs w:val="32"/>
        </w:rPr>
      </w:pPr>
      <w:r>
        <w:rPr>
          <w:rStyle w:val="a6"/>
          <w:rFonts w:ascii="仿宋_GB2312" w:eastAsia="仿宋_GB2312" w:hAnsi="Arial" w:cs="Arial" w:hint="eastAsia"/>
          <w:b w:val="0"/>
          <w:bCs w:val="0"/>
          <w:color w:val="191919"/>
          <w:sz w:val="32"/>
          <w:szCs w:val="32"/>
        </w:rPr>
        <w:t>2.</w:t>
      </w:r>
      <w:r>
        <w:rPr>
          <w:rStyle w:val="a6"/>
          <w:rFonts w:ascii="仿宋_GB2312" w:eastAsia="仿宋_GB2312" w:hAnsi="Arial" w:cs="Arial" w:hint="eastAsia"/>
          <w:b w:val="0"/>
          <w:bCs w:val="0"/>
          <w:color w:val="191919"/>
          <w:sz w:val="32"/>
          <w:szCs w:val="32"/>
        </w:rPr>
        <w:t>《招标投标法》对中标的投标文件应满足的条件作了哪些规定？（本小问</w:t>
      </w:r>
      <w:r>
        <w:rPr>
          <w:rStyle w:val="a6"/>
          <w:rFonts w:ascii="仿宋_GB2312" w:eastAsia="仿宋_GB2312" w:hAnsi="Arial" w:cs="Arial" w:hint="eastAsia"/>
          <w:b w:val="0"/>
          <w:bCs w:val="0"/>
          <w:color w:val="191919"/>
          <w:sz w:val="32"/>
          <w:szCs w:val="32"/>
        </w:rPr>
        <w:t xml:space="preserve"> </w:t>
      </w:r>
      <w:r>
        <w:rPr>
          <w:rStyle w:val="a6"/>
          <w:rFonts w:ascii="仿宋_GB2312" w:eastAsia="仿宋_GB2312" w:hAnsi="Arial" w:cs="Arial" w:hint="eastAsia"/>
          <w:b w:val="0"/>
          <w:bCs w:val="0"/>
          <w:color w:val="191919"/>
          <w:sz w:val="32"/>
          <w:szCs w:val="32"/>
        </w:rPr>
        <w:t>1</w:t>
      </w:r>
      <w:r>
        <w:rPr>
          <w:rStyle w:val="a6"/>
          <w:rFonts w:ascii="仿宋_GB2312" w:eastAsia="仿宋_GB2312" w:hAnsi="Arial" w:cs="Arial" w:hint="eastAsia"/>
          <w:b w:val="0"/>
          <w:bCs w:val="0"/>
          <w:color w:val="191919"/>
          <w:sz w:val="32"/>
          <w:szCs w:val="32"/>
        </w:rPr>
        <w:t>分）</w:t>
      </w:r>
    </w:p>
    <w:p w:rsidR="00DF6437" w:rsidRDefault="00236FE6">
      <w:pPr>
        <w:pStyle w:val="a5"/>
        <w:shd w:val="clear" w:color="auto" w:fill="FFFFFF"/>
        <w:rPr>
          <w:rFonts w:ascii="仿宋_GB2312" w:eastAsia="仿宋_GB2312" w:hAnsi="Arial" w:cs="Arial"/>
          <w:color w:val="191919"/>
          <w:sz w:val="32"/>
          <w:szCs w:val="32"/>
        </w:rPr>
      </w:pPr>
      <w:r>
        <w:rPr>
          <w:rStyle w:val="a6"/>
          <w:rFonts w:ascii="仿宋_GB2312" w:eastAsia="仿宋_GB2312" w:hAnsi="Arial" w:cs="Arial" w:hint="eastAsia"/>
          <w:b w:val="0"/>
          <w:bCs w:val="0"/>
          <w:color w:val="191919"/>
          <w:sz w:val="32"/>
          <w:szCs w:val="32"/>
        </w:rPr>
        <w:t>3.</w:t>
      </w:r>
      <w:r>
        <w:rPr>
          <w:rStyle w:val="a6"/>
          <w:rFonts w:ascii="仿宋_GB2312" w:eastAsia="仿宋_GB2312" w:hAnsi="Arial" w:cs="Arial" w:hint="eastAsia"/>
          <w:b w:val="0"/>
          <w:bCs w:val="0"/>
          <w:color w:val="191919"/>
          <w:sz w:val="32"/>
          <w:szCs w:val="32"/>
        </w:rPr>
        <w:t>招标人与中标人签订合同时，《招标投标法》做了哪些规定？（本小问</w:t>
      </w:r>
      <w:r>
        <w:rPr>
          <w:rStyle w:val="a6"/>
          <w:rFonts w:ascii="仿宋_GB2312" w:eastAsia="仿宋_GB2312" w:hAnsi="Arial" w:cs="Arial" w:hint="eastAsia"/>
          <w:b w:val="0"/>
          <w:bCs w:val="0"/>
          <w:color w:val="191919"/>
          <w:sz w:val="32"/>
          <w:szCs w:val="32"/>
        </w:rPr>
        <w:t>1.5</w:t>
      </w:r>
      <w:r>
        <w:rPr>
          <w:rStyle w:val="a6"/>
          <w:rFonts w:ascii="仿宋_GB2312" w:eastAsia="仿宋_GB2312" w:hAnsi="Arial" w:cs="Arial" w:hint="eastAsia"/>
          <w:b w:val="0"/>
          <w:bCs w:val="0"/>
          <w:color w:val="191919"/>
          <w:sz w:val="32"/>
          <w:szCs w:val="32"/>
        </w:rPr>
        <w:t>分）</w:t>
      </w:r>
    </w:p>
    <w:p w:rsidR="00DF6437" w:rsidRDefault="00236FE6">
      <w:pPr>
        <w:pStyle w:val="a5"/>
        <w:shd w:val="clear" w:color="auto" w:fill="FFFFFF"/>
        <w:rPr>
          <w:rFonts w:ascii="仿宋_GB2312" w:eastAsia="仿宋_GB2312" w:hAnsi="Arial" w:cs="Arial"/>
          <w:color w:val="191919"/>
          <w:sz w:val="32"/>
          <w:szCs w:val="32"/>
        </w:rPr>
      </w:pPr>
      <w:r>
        <w:rPr>
          <w:rStyle w:val="a6"/>
          <w:rFonts w:ascii="仿宋_GB2312" w:eastAsia="仿宋_GB2312" w:hAnsi="Arial" w:cs="Arial" w:hint="eastAsia"/>
          <w:b w:val="0"/>
          <w:bCs w:val="0"/>
          <w:color w:val="191919"/>
          <w:sz w:val="32"/>
          <w:szCs w:val="32"/>
          <w:shd w:val="clear" w:color="auto" w:fill="FFFFFF"/>
        </w:rPr>
        <w:t>4.</w:t>
      </w:r>
      <w:r>
        <w:rPr>
          <w:rStyle w:val="a6"/>
          <w:rFonts w:ascii="仿宋_GB2312" w:eastAsia="仿宋_GB2312" w:hAnsi="Arial" w:cs="Arial" w:hint="eastAsia"/>
          <w:b w:val="0"/>
          <w:bCs w:val="0"/>
          <w:color w:val="191919"/>
          <w:sz w:val="32"/>
          <w:szCs w:val="32"/>
          <w:shd w:val="clear" w:color="auto" w:fill="FFFFFF"/>
        </w:rPr>
        <w:t>依据《招标投标法》的规定，该工程的签约合同价为多少？</w:t>
      </w:r>
      <w:r>
        <w:rPr>
          <w:rStyle w:val="a6"/>
          <w:rFonts w:ascii="仿宋_GB2312" w:eastAsia="仿宋_GB2312" w:hAnsi="Arial" w:cs="Arial" w:hint="eastAsia"/>
          <w:b w:val="0"/>
          <w:bCs w:val="0"/>
          <w:color w:val="191919"/>
          <w:sz w:val="32"/>
          <w:szCs w:val="32"/>
        </w:rPr>
        <w:t>（本小问</w:t>
      </w:r>
      <w:r>
        <w:rPr>
          <w:rStyle w:val="a6"/>
          <w:rFonts w:ascii="仿宋_GB2312" w:eastAsia="仿宋_GB2312" w:hAnsi="Arial" w:cs="Arial" w:hint="eastAsia"/>
          <w:b w:val="0"/>
          <w:bCs w:val="0"/>
          <w:color w:val="191919"/>
          <w:sz w:val="32"/>
          <w:szCs w:val="32"/>
        </w:rPr>
        <w:t>2</w:t>
      </w:r>
      <w:r>
        <w:rPr>
          <w:rStyle w:val="a6"/>
          <w:rFonts w:ascii="仿宋_GB2312" w:eastAsia="仿宋_GB2312" w:hAnsi="Arial" w:cs="Arial" w:hint="eastAsia"/>
          <w:b w:val="0"/>
          <w:bCs w:val="0"/>
          <w:color w:val="191919"/>
          <w:sz w:val="32"/>
          <w:szCs w:val="32"/>
        </w:rPr>
        <w:t>分）</w:t>
      </w:r>
    </w:p>
    <w:p w:rsidR="00DF6437" w:rsidRDefault="00DF6437">
      <w:pPr>
        <w:pStyle w:val="a5"/>
        <w:shd w:val="clear" w:color="auto" w:fill="FFFFFF"/>
        <w:rPr>
          <w:rFonts w:ascii="仿宋_GB2312" w:eastAsia="仿宋_GB2312" w:hAnsi="Arial" w:cs="Arial"/>
          <w:color w:val="191919"/>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DF6437">
      <w:pPr>
        <w:pStyle w:val="a5"/>
        <w:shd w:val="clear" w:color="auto" w:fill="FFFFFF"/>
        <w:ind w:firstLineChars="100" w:firstLine="320"/>
        <w:rPr>
          <w:rFonts w:ascii="仿宋" w:eastAsia="仿宋" w:hAnsi="仿宋" w:cs="仿宋"/>
          <w:sz w:val="32"/>
          <w:szCs w:val="32"/>
        </w:rPr>
      </w:pPr>
    </w:p>
    <w:p w:rsidR="00DF6437" w:rsidRDefault="00236FE6">
      <w:pPr>
        <w:pStyle w:val="a5"/>
        <w:shd w:val="clear" w:color="auto" w:fill="FFFFFF"/>
        <w:ind w:firstLineChars="100" w:firstLine="320"/>
        <w:rPr>
          <w:rFonts w:ascii="仿宋_GB2312" w:eastAsia="仿宋_GB2312" w:hAnsi="Arial" w:cs="Arial"/>
          <w:color w:val="191919"/>
          <w:sz w:val="32"/>
          <w:szCs w:val="32"/>
        </w:rPr>
      </w:pPr>
      <w:r>
        <w:rPr>
          <w:rFonts w:ascii="仿宋" w:eastAsia="仿宋" w:hAnsi="仿宋" w:cs="仿宋" w:hint="eastAsia"/>
          <w:sz w:val="32"/>
          <w:szCs w:val="32"/>
        </w:rPr>
        <w:t>（二）</w:t>
      </w:r>
      <w:r>
        <w:rPr>
          <w:rFonts w:ascii="仿宋" w:eastAsia="仿宋" w:hAnsi="仿宋" w:cs="仿宋" w:hint="eastAsia"/>
          <w:sz w:val="32"/>
          <w:szCs w:val="32"/>
        </w:rPr>
        <w:t>某区</w:t>
      </w:r>
      <w:r>
        <w:rPr>
          <w:rFonts w:ascii="仿宋" w:eastAsia="仿宋" w:hAnsi="仿宋" w:cs="仿宋" w:hint="eastAsia"/>
          <w:sz w:val="32"/>
          <w:szCs w:val="32"/>
        </w:rPr>
        <w:t xml:space="preserve"> 2019 </w:t>
      </w:r>
      <w:r>
        <w:rPr>
          <w:rFonts w:ascii="仿宋" w:eastAsia="仿宋" w:hAnsi="仿宋" w:cs="仿宋" w:hint="eastAsia"/>
          <w:sz w:val="32"/>
          <w:szCs w:val="32"/>
        </w:rPr>
        <w:t>年信息系统网络安全设备购置及测评服务采购项目进行招标，项目预算（最高限价）为</w:t>
      </w:r>
      <w:r>
        <w:rPr>
          <w:rFonts w:ascii="仿宋" w:eastAsia="仿宋" w:hAnsi="仿宋" w:cs="仿宋" w:hint="eastAsia"/>
          <w:sz w:val="32"/>
          <w:szCs w:val="32"/>
        </w:rPr>
        <w:t>1016</w:t>
      </w:r>
      <w:r>
        <w:rPr>
          <w:rFonts w:ascii="仿宋" w:eastAsia="仿宋" w:hAnsi="仿宋" w:cs="仿宋" w:hint="eastAsia"/>
          <w:sz w:val="32"/>
          <w:szCs w:val="32"/>
        </w:rPr>
        <w:t>万元，在招标过程出现了下列事件，</w:t>
      </w:r>
      <w:r>
        <w:rPr>
          <w:rFonts w:ascii="仿宋" w:eastAsia="仿宋" w:hAnsi="仿宋" w:cs="仿宋" w:hint="eastAsia"/>
          <w:b/>
          <w:bCs/>
          <w:sz w:val="32"/>
          <w:szCs w:val="32"/>
        </w:rPr>
        <w:t>请</w:t>
      </w:r>
      <w:r>
        <w:rPr>
          <w:rFonts w:ascii="仿宋" w:eastAsia="仿宋" w:hAnsi="仿宋" w:cs="仿宋" w:hint="eastAsia"/>
          <w:b/>
          <w:bCs/>
          <w:sz w:val="32"/>
          <w:szCs w:val="32"/>
        </w:rPr>
        <w:t>逐条</w:t>
      </w:r>
      <w:r>
        <w:rPr>
          <w:rFonts w:ascii="仿宋" w:eastAsia="仿宋" w:hAnsi="仿宋" w:cs="仿宋" w:hint="eastAsia"/>
          <w:b/>
          <w:bCs/>
          <w:sz w:val="32"/>
          <w:szCs w:val="32"/>
        </w:rPr>
        <w:t>指出</w:t>
      </w:r>
      <w:r>
        <w:rPr>
          <w:rFonts w:ascii="仿宋" w:eastAsia="仿宋" w:hAnsi="仿宋" w:cs="仿宋" w:hint="eastAsia"/>
          <w:b/>
          <w:bCs/>
          <w:sz w:val="32"/>
          <w:szCs w:val="32"/>
          <w:shd w:val="clear" w:color="auto" w:fill="FFFFFF"/>
        </w:rPr>
        <w:t>是否</w:t>
      </w:r>
      <w:r>
        <w:rPr>
          <w:rFonts w:ascii="仿宋" w:eastAsia="仿宋" w:hAnsi="仿宋" w:cs="仿宋" w:hint="eastAsia"/>
          <w:b/>
          <w:bCs/>
          <w:sz w:val="32"/>
          <w:szCs w:val="32"/>
          <w:shd w:val="clear" w:color="auto" w:fill="FFFFFF"/>
        </w:rPr>
        <w:t>存在</w:t>
      </w:r>
      <w:r>
        <w:rPr>
          <w:rFonts w:ascii="仿宋" w:eastAsia="仿宋" w:hAnsi="仿宋" w:cs="仿宋" w:hint="eastAsia"/>
          <w:b/>
          <w:bCs/>
          <w:sz w:val="32"/>
          <w:szCs w:val="32"/>
          <w:shd w:val="clear" w:color="auto" w:fill="FFFFFF"/>
        </w:rPr>
        <w:t>违法违规行为，并说明</w:t>
      </w:r>
      <w:r>
        <w:rPr>
          <w:rFonts w:ascii="仿宋" w:eastAsia="仿宋" w:hAnsi="仿宋" w:cs="仿宋" w:hint="eastAsia"/>
          <w:b/>
          <w:bCs/>
          <w:sz w:val="32"/>
          <w:szCs w:val="32"/>
          <w:shd w:val="clear" w:color="auto" w:fill="FFFFFF"/>
        </w:rPr>
        <w:t>正确</w:t>
      </w:r>
      <w:r>
        <w:rPr>
          <w:rFonts w:ascii="仿宋" w:eastAsia="仿宋" w:hAnsi="仿宋" w:cs="仿宋" w:hint="eastAsia"/>
          <w:b/>
          <w:bCs/>
          <w:sz w:val="32"/>
          <w:szCs w:val="32"/>
          <w:shd w:val="clear" w:color="auto" w:fill="FFFFFF"/>
        </w:rPr>
        <w:t>的</w:t>
      </w:r>
      <w:r>
        <w:rPr>
          <w:rFonts w:ascii="仿宋" w:eastAsia="仿宋" w:hAnsi="仿宋" w:cs="仿宋" w:hint="eastAsia"/>
          <w:b/>
          <w:bCs/>
          <w:sz w:val="32"/>
          <w:szCs w:val="32"/>
          <w:shd w:val="clear" w:color="auto" w:fill="FFFFFF"/>
        </w:rPr>
        <w:t>规定。</w:t>
      </w:r>
      <w:r>
        <w:rPr>
          <w:rStyle w:val="a6"/>
          <w:rFonts w:ascii="仿宋_GB2312" w:eastAsia="仿宋_GB2312" w:hAnsi="Arial" w:cs="Arial" w:hint="eastAsia"/>
          <w:b w:val="0"/>
          <w:bCs w:val="0"/>
          <w:color w:val="191919"/>
          <w:sz w:val="32"/>
          <w:szCs w:val="32"/>
        </w:rPr>
        <w:t>（</w:t>
      </w:r>
      <w:r>
        <w:rPr>
          <w:rStyle w:val="a6"/>
          <w:rFonts w:ascii="仿宋_GB2312" w:eastAsia="仿宋_GB2312" w:hAnsi="Arial" w:cs="Arial" w:hint="eastAsia"/>
          <w:b w:val="0"/>
          <w:bCs w:val="0"/>
          <w:color w:val="191919"/>
          <w:sz w:val="32"/>
          <w:szCs w:val="32"/>
        </w:rPr>
        <w:t>指出是否违法违规</w:t>
      </w:r>
      <w:r>
        <w:rPr>
          <w:rStyle w:val="a6"/>
          <w:rFonts w:ascii="仿宋_GB2312" w:eastAsia="仿宋_GB2312" w:hAnsi="Arial" w:cs="Arial" w:hint="eastAsia"/>
          <w:b w:val="0"/>
          <w:bCs w:val="0"/>
          <w:color w:val="191919"/>
          <w:sz w:val="32"/>
          <w:szCs w:val="32"/>
        </w:rPr>
        <w:t>0.5</w:t>
      </w:r>
      <w:r>
        <w:rPr>
          <w:rStyle w:val="a6"/>
          <w:rFonts w:ascii="仿宋_GB2312" w:eastAsia="仿宋_GB2312" w:hAnsi="Arial" w:cs="Arial" w:hint="eastAsia"/>
          <w:b w:val="0"/>
          <w:bCs w:val="0"/>
          <w:color w:val="191919"/>
          <w:sz w:val="32"/>
          <w:szCs w:val="32"/>
        </w:rPr>
        <w:t>分，说</w:t>
      </w:r>
      <w:r>
        <w:rPr>
          <w:rStyle w:val="a6"/>
          <w:rFonts w:ascii="仿宋_GB2312" w:eastAsia="仿宋_GB2312" w:hAnsi="Arial" w:cs="Arial" w:hint="eastAsia"/>
          <w:b w:val="0"/>
          <w:bCs w:val="0"/>
          <w:color w:val="191919"/>
          <w:sz w:val="32"/>
          <w:szCs w:val="32"/>
        </w:rPr>
        <w:t>出正确规定</w:t>
      </w:r>
      <w:r>
        <w:rPr>
          <w:rStyle w:val="a6"/>
          <w:rFonts w:ascii="仿宋_GB2312" w:eastAsia="仿宋_GB2312" w:hAnsi="Arial" w:cs="Arial" w:hint="eastAsia"/>
          <w:b w:val="0"/>
          <w:bCs w:val="0"/>
          <w:color w:val="191919"/>
          <w:sz w:val="32"/>
          <w:szCs w:val="32"/>
        </w:rPr>
        <w:t>1</w:t>
      </w:r>
      <w:r>
        <w:rPr>
          <w:rStyle w:val="a6"/>
          <w:rFonts w:ascii="仿宋_GB2312" w:eastAsia="仿宋_GB2312" w:hAnsi="Arial" w:cs="Arial" w:hint="eastAsia"/>
          <w:b w:val="0"/>
          <w:bCs w:val="0"/>
          <w:color w:val="191919"/>
          <w:sz w:val="32"/>
          <w:szCs w:val="32"/>
        </w:rPr>
        <w:t>分，共</w:t>
      </w:r>
      <w:r>
        <w:rPr>
          <w:rStyle w:val="a6"/>
          <w:rFonts w:ascii="仿宋_GB2312" w:eastAsia="仿宋_GB2312" w:hAnsi="Arial" w:cs="Arial" w:hint="eastAsia"/>
          <w:b w:val="0"/>
          <w:bCs w:val="0"/>
          <w:color w:val="191919"/>
          <w:sz w:val="32"/>
          <w:szCs w:val="32"/>
        </w:rPr>
        <w:t>13.5</w:t>
      </w:r>
      <w:r>
        <w:rPr>
          <w:rStyle w:val="a6"/>
          <w:rFonts w:ascii="仿宋_GB2312" w:eastAsia="仿宋_GB2312" w:hAnsi="Arial" w:cs="Arial" w:hint="eastAsia"/>
          <w:b w:val="0"/>
          <w:bCs w:val="0"/>
          <w:color w:val="191919"/>
          <w:sz w:val="32"/>
          <w:szCs w:val="32"/>
        </w:rPr>
        <w:t xml:space="preserve"> </w:t>
      </w:r>
      <w:r>
        <w:rPr>
          <w:rStyle w:val="a6"/>
          <w:rFonts w:ascii="仿宋_GB2312" w:eastAsia="仿宋_GB2312" w:hAnsi="Arial" w:cs="Arial" w:hint="eastAsia"/>
          <w:b w:val="0"/>
          <w:bCs w:val="0"/>
          <w:color w:val="191919"/>
          <w:sz w:val="32"/>
          <w:szCs w:val="32"/>
        </w:rPr>
        <w:t>分）</w:t>
      </w:r>
      <w:bookmarkStart w:id="0" w:name="_GoBack"/>
      <w:bookmarkEnd w:id="0"/>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、采购人</w:t>
      </w:r>
      <w:r>
        <w:rPr>
          <w:rFonts w:ascii="仿宋" w:eastAsia="仿宋" w:hAnsi="仿宋" w:cs="仿宋" w:hint="eastAsia"/>
          <w:sz w:val="32"/>
          <w:szCs w:val="32"/>
        </w:rPr>
        <w:t>希望能够选择</w:t>
      </w:r>
      <w:r>
        <w:rPr>
          <w:rFonts w:ascii="仿宋" w:eastAsia="仿宋" w:hAnsi="仿宋" w:cs="仿宋" w:hint="eastAsia"/>
          <w:sz w:val="32"/>
          <w:szCs w:val="32"/>
          <w:shd w:val="clear" w:color="auto" w:fill="FFFFFF"/>
        </w:rPr>
        <w:t>资信和业绩</w:t>
      </w:r>
      <w:r>
        <w:rPr>
          <w:rFonts w:ascii="仿宋" w:eastAsia="仿宋" w:hAnsi="仿宋" w:cs="仿宋" w:hint="eastAsia"/>
          <w:sz w:val="32"/>
          <w:szCs w:val="32"/>
          <w:shd w:val="clear" w:color="auto" w:fill="FFFFFF"/>
        </w:rPr>
        <w:t>较好的供应商，</w:t>
      </w:r>
      <w:r>
        <w:rPr>
          <w:rFonts w:ascii="仿宋" w:eastAsia="仿宋" w:hAnsi="仿宋" w:cs="仿宋" w:hint="eastAsia"/>
          <w:sz w:val="32"/>
          <w:szCs w:val="32"/>
        </w:rPr>
        <w:t>要求采用邀请招标方式进行采购。</w:t>
      </w:r>
      <w:r>
        <w:rPr>
          <w:rFonts w:ascii="仿宋" w:eastAsia="仿宋" w:hAnsi="仿宋" w:cs="仿宋" w:hint="eastAsia"/>
          <w:sz w:val="32"/>
          <w:szCs w:val="32"/>
        </w:rPr>
        <w:t xml:space="preserve"> </w:t>
      </w:r>
    </w:p>
    <w:p w:rsidR="00DF6437" w:rsidRDefault="00236FE6">
      <w:pPr>
        <w:spacing w:line="54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2</w:t>
      </w:r>
      <w:r>
        <w:rPr>
          <w:rFonts w:ascii="仿宋" w:eastAsia="仿宋" w:hAnsi="仿宋" w:cs="仿宋" w:hint="eastAsia"/>
          <w:sz w:val="32"/>
          <w:szCs w:val="32"/>
        </w:rPr>
        <w:t>、该项目依法采用公开招标方式后，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日发出招标文件，</w:t>
      </w:r>
      <w:r>
        <w:rPr>
          <w:rFonts w:ascii="仿宋" w:eastAsia="仿宋" w:hAnsi="仿宋" w:cs="仿宋" w:hint="eastAsia"/>
          <w:sz w:val="32"/>
          <w:szCs w:val="32"/>
        </w:rPr>
        <w:t xml:space="preserve"> </w:t>
      </w:r>
      <w:r>
        <w:rPr>
          <w:rFonts w:ascii="仿宋" w:eastAsia="仿宋" w:hAnsi="仿宋" w:cs="仿宋" w:hint="eastAsia"/>
          <w:sz w:val="32"/>
          <w:szCs w:val="32"/>
        </w:rPr>
        <w:t>要求投标人提交投标文件截止时间为</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w:t>
      </w:r>
      <w:r>
        <w:rPr>
          <w:rFonts w:ascii="仿宋" w:eastAsia="仿宋" w:hAnsi="仿宋" w:cs="仿宋" w:hint="eastAsia"/>
          <w:sz w:val="32"/>
          <w:szCs w:val="32"/>
        </w:rPr>
        <w:t>8</w:t>
      </w:r>
      <w:r>
        <w:rPr>
          <w:rFonts w:ascii="仿宋" w:eastAsia="仿宋" w:hAnsi="仿宋" w:cs="仿宋" w:hint="eastAsia"/>
          <w:sz w:val="32"/>
          <w:szCs w:val="32"/>
        </w:rPr>
        <w:t>时</w:t>
      </w:r>
      <w:r>
        <w:rPr>
          <w:rFonts w:ascii="仿宋" w:eastAsia="仿宋" w:hAnsi="仿宋" w:cs="仿宋" w:hint="eastAsia"/>
          <w:sz w:val="32"/>
          <w:szCs w:val="32"/>
        </w:rPr>
        <w:t xml:space="preserve">30 </w:t>
      </w:r>
      <w:r>
        <w:rPr>
          <w:rFonts w:ascii="仿宋" w:eastAsia="仿宋" w:hAnsi="仿宋" w:cs="仿宋" w:hint="eastAsia"/>
          <w:sz w:val="32"/>
          <w:szCs w:val="32"/>
        </w:rPr>
        <w:t>分。</w:t>
      </w:r>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、该项目投标供应商资格要求：测评机构必须入围全国等级保护测评机构推荐目录（可查询），且持有省级或省级以上网络安全等级保护办公室颁发的等级测评推荐证书。</w:t>
      </w:r>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、该项目的开标时间定在</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日上午</w:t>
      </w:r>
      <w:r>
        <w:rPr>
          <w:rFonts w:ascii="仿宋" w:eastAsia="仿宋" w:hAnsi="仿宋" w:cs="仿宋" w:hint="eastAsia"/>
          <w:sz w:val="32"/>
          <w:szCs w:val="32"/>
        </w:rPr>
        <w:t>9</w:t>
      </w:r>
      <w:r>
        <w:rPr>
          <w:rFonts w:ascii="仿宋" w:eastAsia="仿宋" w:hAnsi="仿宋" w:cs="仿宋" w:hint="eastAsia"/>
          <w:sz w:val="32"/>
          <w:szCs w:val="32"/>
        </w:rPr>
        <w:t>时</w:t>
      </w:r>
      <w:r>
        <w:rPr>
          <w:rFonts w:ascii="仿宋" w:eastAsia="仿宋" w:hAnsi="仿宋" w:cs="仿宋" w:hint="eastAsia"/>
          <w:sz w:val="32"/>
          <w:szCs w:val="32"/>
        </w:rPr>
        <w:t>30</w:t>
      </w:r>
      <w:r>
        <w:rPr>
          <w:rFonts w:ascii="仿宋" w:eastAsia="仿宋" w:hAnsi="仿宋" w:cs="仿宋" w:hint="eastAsia"/>
          <w:sz w:val="32"/>
          <w:szCs w:val="32"/>
        </w:rPr>
        <w:t>分。</w:t>
      </w: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日采购人对部分设备的星号技术参数进行了澄清和修改，开标时间未变更。</w:t>
      </w:r>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、该项目招标文件经再次修改后，有</w:t>
      </w:r>
      <w:r>
        <w:rPr>
          <w:rFonts w:ascii="仿宋" w:eastAsia="仿宋" w:hAnsi="仿宋" w:cs="仿宋" w:hint="eastAsia"/>
          <w:sz w:val="32"/>
          <w:szCs w:val="32"/>
        </w:rPr>
        <w:t>6</w:t>
      </w:r>
      <w:r>
        <w:rPr>
          <w:rFonts w:ascii="仿宋" w:eastAsia="仿宋" w:hAnsi="仿宋" w:cs="仿宋" w:hint="eastAsia"/>
          <w:sz w:val="32"/>
          <w:szCs w:val="32"/>
        </w:rPr>
        <w:t>家公司在投标截止时间前递交了投标文件。其中</w:t>
      </w:r>
      <w:r>
        <w:rPr>
          <w:rFonts w:ascii="仿宋" w:eastAsia="仿宋" w:hAnsi="仿宋" w:cs="仿宋" w:hint="eastAsia"/>
          <w:sz w:val="32"/>
          <w:szCs w:val="32"/>
        </w:rPr>
        <w:t>A</w:t>
      </w:r>
      <w:r>
        <w:rPr>
          <w:rFonts w:ascii="仿宋" w:eastAsia="仿宋" w:hAnsi="仿宋" w:cs="仿宋" w:hint="eastAsia"/>
          <w:sz w:val="32"/>
          <w:szCs w:val="32"/>
        </w:rPr>
        <w:t>公司在开标前一天以书面形式要求撤回已递交的投标文件，采购人告知</w:t>
      </w:r>
      <w:r>
        <w:rPr>
          <w:rFonts w:ascii="仿宋" w:eastAsia="仿宋" w:hAnsi="仿宋" w:cs="仿宋" w:hint="eastAsia"/>
          <w:sz w:val="32"/>
          <w:szCs w:val="32"/>
        </w:rPr>
        <w:t>A</w:t>
      </w:r>
      <w:r>
        <w:rPr>
          <w:rFonts w:ascii="仿宋" w:eastAsia="仿宋" w:hAnsi="仿宋" w:cs="仿宋" w:hint="eastAsia"/>
          <w:sz w:val="32"/>
          <w:szCs w:val="32"/>
        </w:rPr>
        <w:t>公司不予退还已收取的投标保证金。</w:t>
      </w:r>
    </w:p>
    <w:p w:rsidR="00DF6437" w:rsidRDefault="00236FE6">
      <w:pPr>
        <w:spacing w:line="54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6</w:t>
      </w:r>
      <w:r>
        <w:rPr>
          <w:rFonts w:ascii="仿宋" w:eastAsia="仿宋" w:hAnsi="仿宋" w:cs="仿宋" w:hint="eastAsia"/>
          <w:sz w:val="32"/>
          <w:szCs w:val="32"/>
        </w:rPr>
        <w:t>、该项目变更后的开标时间为</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日，由采购人代表和评审专家组成评标委员会，成员人数为</w:t>
      </w:r>
      <w:r>
        <w:rPr>
          <w:rFonts w:ascii="仿宋" w:eastAsia="仿宋" w:hAnsi="仿宋" w:cs="仿宋" w:hint="eastAsia"/>
          <w:sz w:val="32"/>
          <w:szCs w:val="32"/>
        </w:rPr>
        <w:t>5</w:t>
      </w:r>
      <w:r>
        <w:rPr>
          <w:rFonts w:ascii="仿宋" w:eastAsia="仿宋" w:hAnsi="仿宋" w:cs="仿宋" w:hint="eastAsia"/>
          <w:sz w:val="32"/>
          <w:szCs w:val="32"/>
        </w:rPr>
        <w:t>人。</w:t>
      </w:r>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、评标委员会在评标过程中，发现投标人</w:t>
      </w:r>
      <w:r>
        <w:rPr>
          <w:rFonts w:ascii="仿宋" w:eastAsia="仿宋" w:hAnsi="仿宋" w:cs="仿宋" w:hint="eastAsia"/>
          <w:sz w:val="32"/>
          <w:szCs w:val="32"/>
        </w:rPr>
        <w:t>B</w:t>
      </w:r>
      <w:r>
        <w:rPr>
          <w:rFonts w:ascii="仿宋" w:eastAsia="仿宋" w:hAnsi="仿宋" w:cs="仿宋" w:hint="eastAsia"/>
          <w:sz w:val="32"/>
          <w:szCs w:val="32"/>
        </w:rPr>
        <w:t>公司与</w:t>
      </w:r>
      <w:r>
        <w:rPr>
          <w:rFonts w:ascii="仿宋" w:eastAsia="仿宋" w:hAnsi="仿宋" w:cs="仿宋" w:hint="eastAsia"/>
          <w:sz w:val="32"/>
          <w:szCs w:val="32"/>
        </w:rPr>
        <w:t xml:space="preserve">C </w:t>
      </w:r>
      <w:r>
        <w:rPr>
          <w:rFonts w:ascii="仿宋" w:eastAsia="仿宋" w:hAnsi="仿宋" w:cs="仿宋" w:hint="eastAsia"/>
          <w:sz w:val="32"/>
          <w:szCs w:val="32"/>
        </w:rPr>
        <w:t>公司的投标文件相互混装，认定两家公司投标无效。</w:t>
      </w:r>
      <w:r>
        <w:rPr>
          <w:rFonts w:ascii="仿宋" w:eastAsia="仿宋" w:hAnsi="仿宋" w:cs="仿宋" w:hint="eastAsia"/>
          <w:sz w:val="32"/>
          <w:szCs w:val="32"/>
        </w:rPr>
        <w:t xml:space="preserve"> </w:t>
      </w:r>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根据评审得分最高的</w:t>
      </w:r>
      <w:r>
        <w:rPr>
          <w:rFonts w:ascii="仿宋" w:eastAsia="仿宋" w:hAnsi="仿宋" w:cs="仿宋" w:hint="eastAsia"/>
          <w:sz w:val="32"/>
          <w:szCs w:val="32"/>
        </w:rPr>
        <w:t>D</w:t>
      </w:r>
      <w:r>
        <w:rPr>
          <w:rFonts w:ascii="仿宋" w:eastAsia="仿宋" w:hAnsi="仿宋" w:cs="仿宋" w:hint="eastAsia"/>
          <w:sz w:val="32"/>
          <w:szCs w:val="32"/>
        </w:rPr>
        <w:t>公司被确定为中标人。中标结果公告后，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日得分排名第二的</w:t>
      </w:r>
      <w:r>
        <w:rPr>
          <w:rFonts w:ascii="仿宋" w:eastAsia="仿宋" w:hAnsi="仿宋" w:cs="仿宋" w:hint="eastAsia"/>
          <w:sz w:val="32"/>
          <w:szCs w:val="32"/>
        </w:rPr>
        <w:t>E</w:t>
      </w:r>
      <w:r>
        <w:rPr>
          <w:rFonts w:ascii="仿宋" w:eastAsia="仿宋" w:hAnsi="仿宋" w:cs="仿宋" w:hint="eastAsia"/>
          <w:sz w:val="32"/>
          <w:szCs w:val="32"/>
        </w:rPr>
        <w:t>公司以</w:t>
      </w:r>
      <w:r>
        <w:rPr>
          <w:rFonts w:ascii="仿宋" w:eastAsia="仿宋" w:hAnsi="仿宋" w:cs="仿宋" w:hint="eastAsia"/>
          <w:sz w:val="32"/>
          <w:szCs w:val="32"/>
        </w:rPr>
        <w:t>D</w:t>
      </w:r>
      <w:r>
        <w:rPr>
          <w:rFonts w:ascii="仿宋" w:eastAsia="仿宋" w:hAnsi="仿宋" w:cs="仿宋" w:hint="eastAsia"/>
          <w:sz w:val="32"/>
          <w:szCs w:val="32"/>
        </w:rPr>
        <w:t>公司投标的主要设</w:t>
      </w:r>
      <w:r>
        <w:rPr>
          <w:rFonts w:ascii="仿宋" w:eastAsia="仿宋" w:hAnsi="仿宋" w:cs="仿宋" w:hint="eastAsia"/>
          <w:sz w:val="32"/>
          <w:szCs w:val="32"/>
        </w:rPr>
        <w:t>备参数不满足招标文件要求为由直接向行政监督管理部门提出投诉。</w:t>
      </w:r>
      <w:r>
        <w:rPr>
          <w:rFonts w:ascii="仿宋" w:eastAsia="仿宋" w:hAnsi="仿宋" w:cs="仿宋" w:hint="eastAsia"/>
          <w:sz w:val="32"/>
          <w:szCs w:val="32"/>
        </w:rPr>
        <w:t xml:space="preserve"> </w:t>
      </w:r>
    </w:p>
    <w:p w:rsidR="00DF6437" w:rsidRDefault="00236FE6">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D</w:t>
      </w:r>
      <w:r>
        <w:rPr>
          <w:rFonts w:ascii="仿宋" w:eastAsia="仿宋" w:hAnsi="仿宋" w:cs="仿宋" w:hint="eastAsia"/>
          <w:sz w:val="32"/>
          <w:szCs w:val="32"/>
        </w:rPr>
        <w:t>公司在成交通知书发出后，以对招标公告附件参数和投标数量理解有误，造成投标价格远低于成本价为由放弃中标。</w:t>
      </w: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DF6437">
      <w:pPr>
        <w:ind w:firstLineChars="200" w:firstLine="640"/>
        <w:rPr>
          <w:rFonts w:ascii="仿宋" w:eastAsia="仿宋" w:hAnsi="仿宋" w:cs="仿宋"/>
          <w:sz w:val="32"/>
          <w:szCs w:val="32"/>
        </w:rPr>
      </w:pPr>
    </w:p>
    <w:p w:rsidR="00DF6437" w:rsidRDefault="00236FE6">
      <w:pPr>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某区教育体局投资建设</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图书馆</w:t>
      </w:r>
      <w:r>
        <w:rPr>
          <w:rFonts w:ascii="仿宋" w:eastAsia="仿宋" w:hAnsi="仿宋" w:cs="仿宋" w:hint="eastAsia"/>
          <w:sz w:val="32"/>
          <w:szCs w:val="32"/>
        </w:rPr>
        <w:t>工程项目，在招标过程如果存在以下两种情形，第一种：该项目的施工预算</w:t>
      </w:r>
      <w:r>
        <w:rPr>
          <w:rFonts w:ascii="仿宋" w:eastAsia="仿宋" w:hAnsi="仿宋" w:cs="仿宋" w:hint="eastAsia"/>
          <w:sz w:val="32"/>
          <w:szCs w:val="32"/>
        </w:rPr>
        <w:t>380</w:t>
      </w:r>
      <w:r>
        <w:rPr>
          <w:rFonts w:ascii="仿宋" w:eastAsia="仿宋" w:hAnsi="仿宋" w:cs="仿宋" w:hint="eastAsia"/>
          <w:sz w:val="32"/>
          <w:szCs w:val="32"/>
        </w:rPr>
        <w:t>万，货物采购预算</w:t>
      </w:r>
      <w:r>
        <w:rPr>
          <w:rFonts w:ascii="仿宋" w:eastAsia="仿宋" w:hAnsi="仿宋" w:cs="仿宋" w:hint="eastAsia"/>
          <w:sz w:val="32"/>
          <w:szCs w:val="32"/>
        </w:rPr>
        <w:t>180</w:t>
      </w:r>
      <w:r>
        <w:rPr>
          <w:rFonts w:ascii="仿宋" w:eastAsia="仿宋" w:hAnsi="仿宋" w:cs="仿宋" w:hint="eastAsia"/>
          <w:sz w:val="32"/>
          <w:szCs w:val="32"/>
        </w:rPr>
        <w:t>万，设计预算价</w:t>
      </w:r>
      <w:r>
        <w:rPr>
          <w:rFonts w:ascii="仿宋" w:eastAsia="仿宋" w:hAnsi="仿宋" w:cs="仿宋" w:hint="eastAsia"/>
          <w:sz w:val="32"/>
          <w:szCs w:val="32"/>
        </w:rPr>
        <w:t>50</w:t>
      </w:r>
      <w:r>
        <w:rPr>
          <w:rFonts w:ascii="仿宋" w:eastAsia="仿宋" w:hAnsi="仿宋" w:cs="仿宋" w:hint="eastAsia"/>
          <w:sz w:val="32"/>
          <w:szCs w:val="32"/>
        </w:rPr>
        <w:t>万，监理费预算</w:t>
      </w:r>
      <w:r>
        <w:rPr>
          <w:rFonts w:ascii="仿宋" w:eastAsia="仿宋" w:hAnsi="仿宋" w:cs="仿宋" w:hint="eastAsia"/>
          <w:sz w:val="32"/>
          <w:szCs w:val="32"/>
        </w:rPr>
        <w:t>20</w:t>
      </w:r>
      <w:r>
        <w:rPr>
          <w:rFonts w:ascii="仿宋" w:eastAsia="仿宋" w:hAnsi="仿宋" w:cs="仿宋" w:hint="eastAsia"/>
          <w:sz w:val="32"/>
          <w:szCs w:val="32"/>
        </w:rPr>
        <w:t>万，勘察预算</w:t>
      </w:r>
      <w:r>
        <w:rPr>
          <w:rFonts w:ascii="仿宋" w:eastAsia="仿宋" w:hAnsi="仿宋" w:cs="仿宋" w:hint="eastAsia"/>
          <w:sz w:val="32"/>
          <w:szCs w:val="32"/>
        </w:rPr>
        <w:t>20</w:t>
      </w:r>
      <w:r>
        <w:rPr>
          <w:rFonts w:ascii="仿宋" w:eastAsia="仿宋" w:hAnsi="仿宋" w:cs="仿宋" w:hint="eastAsia"/>
          <w:sz w:val="32"/>
          <w:szCs w:val="32"/>
        </w:rPr>
        <w:t>万；第二种</w:t>
      </w:r>
      <w:r>
        <w:rPr>
          <w:rFonts w:ascii="仿宋" w:eastAsia="仿宋" w:hAnsi="仿宋" w:cs="仿宋" w:hint="eastAsia"/>
          <w:sz w:val="32"/>
          <w:szCs w:val="32"/>
        </w:rPr>
        <w:t>：</w:t>
      </w:r>
      <w:r>
        <w:rPr>
          <w:rFonts w:ascii="仿宋" w:eastAsia="仿宋" w:hAnsi="仿宋" w:cs="仿宋" w:hint="eastAsia"/>
          <w:sz w:val="32"/>
          <w:szCs w:val="32"/>
        </w:rPr>
        <w:t>该项目的施工预算</w:t>
      </w:r>
      <w:r>
        <w:rPr>
          <w:rFonts w:ascii="仿宋" w:eastAsia="仿宋" w:hAnsi="仿宋" w:cs="仿宋" w:hint="eastAsia"/>
          <w:sz w:val="32"/>
          <w:szCs w:val="32"/>
        </w:rPr>
        <w:t>420</w:t>
      </w:r>
      <w:r>
        <w:rPr>
          <w:rFonts w:ascii="仿宋" w:eastAsia="仿宋" w:hAnsi="仿宋" w:cs="仿宋" w:hint="eastAsia"/>
          <w:sz w:val="32"/>
          <w:szCs w:val="32"/>
        </w:rPr>
        <w:t>万，货物采购预算</w:t>
      </w:r>
      <w:r>
        <w:rPr>
          <w:rFonts w:ascii="仿宋" w:eastAsia="仿宋" w:hAnsi="仿宋" w:cs="仿宋" w:hint="eastAsia"/>
          <w:sz w:val="32"/>
          <w:szCs w:val="32"/>
        </w:rPr>
        <w:t>180</w:t>
      </w:r>
      <w:r>
        <w:rPr>
          <w:rFonts w:ascii="仿宋" w:eastAsia="仿宋" w:hAnsi="仿宋" w:cs="仿宋" w:hint="eastAsia"/>
          <w:sz w:val="32"/>
          <w:szCs w:val="32"/>
        </w:rPr>
        <w:t>万，设计预算价</w:t>
      </w:r>
      <w:r>
        <w:rPr>
          <w:rFonts w:ascii="仿宋" w:eastAsia="仿宋" w:hAnsi="仿宋" w:cs="仿宋" w:hint="eastAsia"/>
          <w:sz w:val="32"/>
          <w:szCs w:val="32"/>
        </w:rPr>
        <w:t>50</w:t>
      </w:r>
      <w:r>
        <w:rPr>
          <w:rFonts w:ascii="仿宋" w:eastAsia="仿宋" w:hAnsi="仿宋" w:cs="仿宋" w:hint="eastAsia"/>
          <w:sz w:val="32"/>
          <w:szCs w:val="32"/>
        </w:rPr>
        <w:t>万，监理费预算</w:t>
      </w:r>
      <w:r>
        <w:rPr>
          <w:rFonts w:ascii="仿宋" w:eastAsia="仿宋" w:hAnsi="仿宋" w:cs="仿宋" w:hint="eastAsia"/>
          <w:sz w:val="32"/>
          <w:szCs w:val="32"/>
        </w:rPr>
        <w:t>20</w:t>
      </w:r>
      <w:r>
        <w:rPr>
          <w:rFonts w:ascii="仿宋" w:eastAsia="仿宋" w:hAnsi="仿宋" w:cs="仿宋" w:hint="eastAsia"/>
          <w:sz w:val="32"/>
          <w:szCs w:val="32"/>
        </w:rPr>
        <w:t>万，勘察预算</w:t>
      </w:r>
      <w:r>
        <w:rPr>
          <w:rFonts w:ascii="仿宋" w:eastAsia="仿宋" w:hAnsi="仿宋" w:cs="仿宋" w:hint="eastAsia"/>
          <w:sz w:val="32"/>
          <w:szCs w:val="32"/>
        </w:rPr>
        <w:t>110</w:t>
      </w:r>
      <w:r>
        <w:rPr>
          <w:rFonts w:ascii="仿宋" w:eastAsia="仿宋" w:hAnsi="仿宋" w:cs="仿宋" w:hint="eastAsia"/>
          <w:sz w:val="32"/>
          <w:szCs w:val="32"/>
        </w:rPr>
        <w:t>万。</w:t>
      </w:r>
    </w:p>
    <w:p w:rsidR="00DF6437" w:rsidRDefault="00236FE6">
      <w:pPr>
        <w:ind w:firstLineChars="200" w:firstLine="643"/>
        <w:rPr>
          <w:rFonts w:ascii="仿宋" w:eastAsia="仿宋" w:hAnsi="仿宋" w:cs="仿宋"/>
          <w:sz w:val="32"/>
          <w:szCs w:val="32"/>
        </w:rPr>
      </w:pPr>
      <w:r>
        <w:rPr>
          <w:rFonts w:ascii="仿宋" w:eastAsia="仿宋" w:hAnsi="仿宋" w:cs="仿宋" w:hint="eastAsia"/>
          <w:b/>
          <w:bCs/>
          <w:sz w:val="32"/>
          <w:szCs w:val="32"/>
        </w:rPr>
        <w:t>问题：</w:t>
      </w:r>
      <w:r>
        <w:rPr>
          <w:rFonts w:ascii="仿宋" w:eastAsia="仿宋" w:hAnsi="仿宋" w:cs="仿宋" w:hint="eastAsia"/>
          <w:sz w:val="32"/>
          <w:szCs w:val="32"/>
        </w:rPr>
        <w:t>请根据以上两种情形分别回答下列问题，并说明理由</w:t>
      </w:r>
      <w:r>
        <w:rPr>
          <w:rFonts w:ascii="仿宋" w:eastAsia="仿宋" w:hAnsi="仿宋" w:cs="仿宋" w:hint="eastAsia"/>
          <w:sz w:val="32"/>
          <w:szCs w:val="32"/>
        </w:rPr>
        <w:t>（</w:t>
      </w:r>
      <w:proofErr w:type="gramStart"/>
      <w:r>
        <w:rPr>
          <w:rFonts w:ascii="仿宋" w:eastAsia="仿宋" w:hAnsi="仿宋" w:cs="仿宋" w:hint="eastAsia"/>
          <w:sz w:val="32"/>
          <w:szCs w:val="32"/>
        </w:rPr>
        <w:t>每小问</w:t>
      </w:r>
      <w:proofErr w:type="gramEnd"/>
      <w:r>
        <w:rPr>
          <w:rFonts w:ascii="仿宋" w:eastAsia="仿宋" w:hAnsi="仿宋" w:cs="仿宋" w:hint="eastAsia"/>
          <w:sz w:val="32"/>
          <w:szCs w:val="32"/>
        </w:rPr>
        <w:t>0.5</w:t>
      </w:r>
      <w:r>
        <w:rPr>
          <w:rFonts w:ascii="仿宋" w:eastAsia="仿宋" w:hAnsi="仿宋" w:cs="仿宋" w:hint="eastAsia"/>
          <w:sz w:val="32"/>
          <w:szCs w:val="32"/>
        </w:rPr>
        <w:t>分，说出理由</w:t>
      </w:r>
      <w:r>
        <w:rPr>
          <w:rFonts w:ascii="仿宋" w:eastAsia="仿宋" w:hAnsi="仿宋" w:cs="仿宋" w:hint="eastAsia"/>
          <w:sz w:val="32"/>
          <w:szCs w:val="32"/>
        </w:rPr>
        <w:t>1</w:t>
      </w:r>
      <w:r>
        <w:rPr>
          <w:rFonts w:ascii="仿宋" w:eastAsia="仿宋" w:hAnsi="仿宋" w:cs="仿宋" w:hint="eastAsia"/>
          <w:sz w:val="32"/>
          <w:szCs w:val="32"/>
        </w:rPr>
        <w:t>分</w:t>
      </w:r>
      <w:r>
        <w:rPr>
          <w:rStyle w:val="a6"/>
          <w:rFonts w:ascii="仿宋_GB2312" w:eastAsia="仿宋_GB2312" w:hAnsi="Arial" w:cs="Arial" w:hint="eastAsia"/>
          <w:b w:val="0"/>
          <w:bCs w:val="0"/>
          <w:color w:val="191919"/>
          <w:sz w:val="32"/>
          <w:szCs w:val="32"/>
        </w:rPr>
        <w:t>，共</w:t>
      </w:r>
      <w:r>
        <w:rPr>
          <w:rStyle w:val="a6"/>
          <w:rFonts w:ascii="仿宋_GB2312" w:eastAsia="仿宋_GB2312" w:hAnsi="Arial" w:cs="Arial" w:hint="eastAsia"/>
          <w:b w:val="0"/>
          <w:bCs w:val="0"/>
          <w:color w:val="191919"/>
          <w:sz w:val="32"/>
          <w:szCs w:val="32"/>
        </w:rPr>
        <w:t>6</w:t>
      </w:r>
      <w:r>
        <w:rPr>
          <w:rStyle w:val="a6"/>
          <w:rFonts w:ascii="仿宋_GB2312" w:eastAsia="仿宋_GB2312" w:hAnsi="Arial" w:cs="Arial" w:hint="eastAsia"/>
          <w:b w:val="0"/>
          <w:bCs w:val="0"/>
          <w:color w:val="191919"/>
          <w:sz w:val="32"/>
          <w:szCs w:val="32"/>
        </w:rPr>
        <w:t>分）</w:t>
      </w:r>
      <w:r>
        <w:rPr>
          <w:rFonts w:ascii="仿宋" w:eastAsia="仿宋" w:hAnsi="仿宋" w:cs="仿宋" w:hint="eastAsia"/>
          <w:sz w:val="32"/>
          <w:szCs w:val="32"/>
        </w:rPr>
        <w:t>）</w:t>
      </w:r>
      <w:r>
        <w:rPr>
          <w:rFonts w:ascii="仿宋" w:eastAsia="仿宋" w:hAnsi="仿宋" w:cs="仿宋" w:hint="eastAsia"/>
          <w:sz w:val="32"/>
          <w:szCs w:val="32"/>
        </w:rPr>
        <w:t>。</w:t>
      </w:r>
    </w:p>
    <w:p w:rsidR="00DF6437" w:rsidRDefault="00236FE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、在第一种情形下，如果该项目分别进行施工、货物采购、勘察、设计</w:t>
      </w:r>
      <w:r>
        <w:rPr>
          <w:rFonts w:ascii="仿宋" w:eastAsia="仿宋" w:hAnsi="仿宋" w:cs="仿宋" w:hint="eastAsia"/>
          <w:sz w:val="32"/>
          <w:szCs w:val="32"/>
        </w:rPr>
        <w:t>、监理发包</w:t>
      </w:r>
      <w:r>
        <w:rPr>
          <w:rFonts w:ascii="仿宋" w:eastAsia="仿宋" w:hAnsi="仿宋" w:cs="仿宋" w:hint="eastAsia"/>
          <w:sz w:val="32"/>
          <w:szCs w:val="32"/>
        </w:rPr>
        <w:t>，是否需要采用招标方式发包？</w:t>
      </w:r>
    </w:p>
    <w:p w:rsidR="00DF6437" w:rsidRDefault="00236FE6">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、在第一种情形下，如果该项目采用</w:t>
      </w:r>
      <w:r>
        <w:rPr>
          <w:rFonts w:ascii="仿宋" w:eastAsia="仿宋" w:hAnsi="仿宋" w:cs="仿宋" w:hint="eastAsia"/>
          <w:sz w:val="32"/>
          <w:szCs w:val="32"/>
        </w:rPr>
        <w:t>勘察</w:t>
      </w:r>
      <w:r>
        <w:rPr>
          <w:rFonts w:ascii="仿宋" w:eastAsia="仿宋" w:hAnsi="仿宋" w:cs="仿宋" w:hint="eastAsia"/>
          <w:sz w:val="32"/>
          <w:szCs w:val="32"/>
        </w:rPr>
        <w:t>设计</w:t>
      </w:r>
      <w:r>
        <w:rPr>
          <w:rFonts w:ascii="仿宋" w:eastAsia="仿宋" w:hAnsi="仿宋" w:cs="仿宋" w:hint="eastAsia"/>
          <w:sz w:val="32"/>
          <w:szCs w:val="32"/>
        </w:rPr>
        <w:t>-</w:t>
      </w:r>
      <w:r>
        <w:rPr>
          <w:rFonts w:ascii="仿宋" w:eastAsia="仿宋" w:hAnsi="仿宋" w:cs="仿宋" w:hint="eastAsia"/>
          <w:sz w:val="32"/>
          <w:szCs w:val="32"/>
        </w:rPr>
        <w:t>采购</w:t>
      </w:r>
      <w:r>
        <w:rPr>
          <w:rFonts w:ascii="仿宋" w:eastAsia="仿宋" w:hAnsi="仿宋" w:cs="仿宋" w:hint="eastAsia"/>
          <w:sz w:val="32"/>
          <w:szCs w:val="32"/>
        </w:rPr>
        <w:t>-</w:t>
      </w:r>
      <w:r>
        <w:rPr>
          <w:rFonts w:ascii="仿宋" w:eastAsia="仿宋" w:hAnsi="仿宋" w:cs="仿宋" w:hint="eastAsia"/>
          <w:sz w:val="32"/>
          <w:szCs w:val="32"/>
        </w:rPr>
        <w:t>施工（</w:t>
      </w:r>
      <w:r>
        <w:rPr>
          <w:rFonts w:ascii="仿宋" w:eastAsia="仿宋" w:hAnsi="仿宋" w:cs="仿宋" w:hint="eastAsia"/>
          <w:sz w:val="32"/>
          <w:szCs w:val="32"/>
        </w:rPr>
        <w:t>EPC</w:t>
      </w:r>
      <w:r>
        <w:rPr>
          <w:rFonts w:ascii="仿宋" w:eastAsia="仿宋" w:hAnsi="仿宋" w:cs="仿宋" w:hint="eastAsia"/>
          <w:sz w:val="32"/>
          <w:szCs w:val="32"/>
        </w:rPr>
        <w:t>）工程总承包发包，是否需要采用招标方式</w:t>
      </w:r>
      <w:r>
        <w:rPr>
          <w:rFonts w:ascii="仿宋" w:eastAsia="仿宋" w:hAnsi="仿宋" w:cs="仿宋" w:hint="eastAsia"/>
          <w:sz w:val="32"/>
          <w:szCs w:val="32"/>
        </w:rPr>
        <w:t>发包</w:t>
      </w:r>
      <w:r>
        <w:rPr>
          <w:rFonts w:ascii="仿宋" w:eastAsia="仿宋" w:hAnsi="仿宋" w:cs="仿宋" w:hint="eastAsia"/>
          <w:sz w:val="32"/>
          <w:szCs w:val="32"/>
        </w:rPr>
        <w:t>？</w:t>
      </w:r>
    </w:p>
    <w:p w:rsidR="00DF6437" w:rsidRDefault="00236FE6">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、在第二种情形下，如果该项目分别进行施工、货物采购、勘察、设计</w:t>
      </w:r>
      <w:r>
        <w:rPr>
          <w:rFonts w:ascii="仿宋" w:eastAsia="仿宋" w:hAnsi="仿宋" w:cs="仿宋" w:hint="eastAsia"/>
          <w:sz w:val="32"/>
          <w:szCs w:val="32"/>
        </w:rPr>
        <w:t>、监理发包</w:t>
      </w:r>
      <w:r>
        <w:rPr>
          <w:rFonts w:ascii="仿宋" w:eastAsia="仿宋" w:hAnsi="仿宋" w:cs="仿宋" w:hint="eastAsia"/>
          <w:sz w:val="32"/>
          <w:szCs w:val="32"/>
        </w:rPr>
        <w:t>，是否需要采用招标方式发包？</w:t>
      </w:r>
    </w:p>
    <w:p w:rsidR="00DF6437" w:rsidRDefault="00236FE6">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、在第二种情形下，如果该项目采用</w:t>
      </w:r>
      <w:r>
        <w:rPr>
          <w:rFonts w:ascii="仿宋" w:eastAsia="仿宋" w:hAnsi="仿宋" w:cs="仿宋" w:hint="eastAsia"/>
          <w:sz w:val="32"/>
          <w:szCs w:val="32"/>
        </w:rPr>
        <w:t>勘察</w:t>
      </w:r>
      <w:r>
        <w:rPr>
          <w:rFonts w:ascii="仿宋" w:eastAsia="仿宋" w:hAnsi="仿宋" w:cs="仿宋" w:hint="eastAsia"/>
          <w:sz w:val="32"/>
          <w:szCs w:val="32"/>
        </w:rPr>
        <w:t>设计</w:t>
      </w:r>
      <w:r>
        <w:rPr>
          <w:rFonts w:ascii="仿宋" w:eastAsia="仿宋" w:hAnsi="仿宋" w:cs="仿宋" w:hint="eastAsia"/>
          <w:sz w:val="32"/>
          <w:szCs w:val="32"/>
        </w:rPr>
        <w:t>-</w:t>
      </w:r>
      <w:r>
        <w:rPr>
          <w:rFonts w:ascii="仿宋" w:eastAsia="仿宋" w:hAnsi="仿宋" w:cs="仿宋" w:hint="eastAsia"/>
          <w:sz w:val="32"/>
          <w:szCs w:val="32"/>
        </w:rPr>
        <w:t>采购</w:t>
      </w:r>
      <w:r>
        <w:rPr>
          <w:rFonts w:ascii="仿宋" w:eastAsia="仿宋" w:hAnsi="仿宋" w:cs="仿宋" w:hint="eastAsia"/>
          <w:sz w:val="32"/>
          <w:szCs w:val="32"/>
        </w:rPr>
        <w:t>-</w:t>
      </w:r>
      <w:r>
        <w:rPr>
          <w:rFonts w:ascii="仿宋" w:eastAsia="仿宋" w:hAnsi="仿宋" w:cs="仿宋" w:hint="eastAsia"/>
          <w:sz w:val="32"/>
          <w:szCs w:val="32"/>
        </w:rPr>
        <w:t>施工（</w:t>
      </w:r>
      <w:r>
        <w:rPr>
          <w:rFonts w:ascii="仿宋" w:eastAsia="仿宋" w:hAnsi="仿宋" w:cs="仿宋" w:hint="eastAsia"/>
          <w:sz w:val="32"/>
          <w:szCs w:val="32"/>
        </w:rPr>
        <w:t>EPC</w:t>
      </w:r>
      <w:r>
        <w:rPr>
          <w:rFonts w:ascii="仿宋" w:eastAsia="仿宋" w:hAnsi="仿宋" w:cs="仿宋" w:hint="eastAsia"/>
          <w:sz w:val="32"/>
          <w:szCs w:val="32"/>
        </w:rPr>
        <w:t>）工程总承包发包，是否需要采用招标方式？</w:t>
      </w:r>
    </w:p>
    <w:p w:rsidR="00DF6437" w:rsidRDefault="00DF6437">
      <w:pPr>
        <w:widowControl/>
        <w:spacing w:before="75" w:after="75" w:line="420" w:lineRule="atLeast"/>
        <w:ind w:firstLine="640"/>
        <w:jc w:val="left"/>
        <w:textAlignment w:val="baseline"/>
        <w:rPr>
          <w:rFonts w:ascii="仿宋" w:eastAsia="仿宋" w:hAnsi="仿宋" w:cs="仿宋"/>
          <w:color w:val="FF0000"/>
          <w:sz w:val="32"/>
          <w:szCs w:val="32"/>
        </w:rPr>
      </w:pPr>
    </w:p>
    <w:sectPr w:rsidR="00DF6437" w:rsidSect="00DF6437">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E6" w:rsidRDefault="00236FE6" w:rsidP="00DF6437">
      <w:r>
        <w:separator/>
      </w:r>
    </w:p>
  </w:endnote>
  <w:endnote w:type="continuationSeparator" w:id="0">
    <w:p w:rsidR="00236FE6" w:rsidRDefault="00236FE6" w:rsidP="00DF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E6" w:rsidRDefault="00236FE6" w:rsidP="00DF6437">
      <w:r>
        <w:separator/>
      </w:r>
    </w:p>
  </w:footnote>
  <w:footnote w:type="continuationSeparator" w:id="0">
    <w:p w:rsidR="00236FE6" w:rsidRDefault="00236FE6" w:rsidP="00DF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37" w:rsidRDefault="00DF643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3EC"/>
    <w:rsid w:val="000164BC"/>
    <w:rsid w:val="00026F3D"/>
    <w:rsid w:val="000438B9"/>
    <w:rsid w:val="000445DC"/>
    <w:rsid w:val="00064D99"/>
    <w:rsid w:val="000756BE"/>
    <w:rsid w:val="0009132A"/>
    <w:rsid w:val="000B71D0"/>
    <w:rsid w:val="000C7A0D"/>
    <w:rsid w:val="000D157D"/>
    <w:rsid w:val="000D37CF"/>
    <w:rsid w:val="000E41ED"/>
    <w:rsid w:val="000E6FDA"/>
    <w:rsid w:val="000F4C46"/>
    <w:rsid w:val="00103EE6"/>
    <w:rsid w:val="00110FB1"/>
    <w:rsid w:val="00112598"/>
    <w:rsid w:val="0011618B"/>
    <w:rsid w:val="00126283"/>
    <w:rsid w:val="0013456E"/>
    <w:rsid w:val="0014011A"/>
    <w:rsid w:val="001526CA"/>
    <w:rsid w:val="00160E67"/>
    <w:rsid w:val="001862E6"/>
    <w:rsid w:val="00192EB1"/>
    <w:rsid w:val="001A2FD0"/>
    <w:rsid w:val="001B7FA0"/>
    <w:rsid w:val="001C54BE"/>
    <w:rsid w:val="001C7720"/>
    <w:rsid w:val="001D63A6"/>
    <w:rsid w:val="001E3734"/>
    <w:rsid w:val="001F49A1"/>
    <w:rsid w:val="001F681A"/>
    <w:rsid w:val="001F7E4F"/>
    <w:rsid w:val="00222F70"/>
    <w:rsid w:val="00236FE6"/>
    <w:rsid w:val="00245529"/>
    <w:rsid w:val="002460E4"/>
    <w:rsid w:val="002550A0"/>
    <w:rsid w:val="00262ECD"/>
    <w:rsid w:val="00281D32"/>
    <w:rsid w:val="002823BA"/>
    <w:rsid w:val="00283C7E"/>
    <w:rsid w:val="002954DF"/>
    <w:rsid w:val="002A34D7"/>
    <w:rsid w:val="002B03BA"/>
    <w:rsid w:val="002B569D"/>
    <w:rsid w:val="002C65F3"/>
    <w:rsid w:val="002E1D36"/>
    <w:rsid w:val="002E26EA"/>
    <w:rsid w:val="002F35BE"/>
    <w:rsid w:val="002F7730"/>
    <w:rsid w:val="00303A5D"/>
    <w:rsid w:val="0030735B"/>
    <w:rsid w:val="00310023"/>
    <w:rsid w:val="003140EF"/>
    <w:rsid w:val="003210F0"/>
    <w:rsid w:val="00345DF9"/>
    <w:rsid w:val="003571AB"/>
    <w:rsid w:val="00366655"/>
    <w:rsid w:val="0038546E"/>
    <w:rsid w:val="003A2C05"/>
    <w:rsid w:val="003B5B8D"/>
    <w:rsid w:val="003C2313"/>
    <w:rsid w:val="003D22A7"/>
    <w:rsid w:val="003D27D6"/>
    <w:rsid w:val="003D5910"/>
    <w:rsid w:val="003E3B51"/>
    <w:rsid w:val="003E699F"/>
    <w:rsid w:val="00412148"/>
    <w:rsid w:val="00415B06"/>
    <w:rsid w:val="00425717"/>
    <w:rsid w:val="00435FF9"/>
    <w:rsid w:val="0045204F"/>
    <w:rsid w:val="0045728D"/>
    <w:rsid w:val="00480E5A"/>
    <w:rsid w:val="00484A30"/>
    <w:rsid w:val="00487411"/>
    <w:rsid w:val="004A74BA"/>
    <w:rsid w:val="004B33FA"/>
    <w:rsid w:val="004B658C"/>
    <w:rsid w:val="004B6638"/>
    <w:rsid w:val="004C36B9"/>
    <w:rsid w:val="004D2F75"/>
    <w:rsid w:val="004D7CA8"/>
    <w:rsid w:val="004E58D2"/>
    <w:rsid w:val="004F7B25"/>
    <w:rsid w:val="005003C1"/>
    <w:rsid w:val="00502964"/>
    <w:rsid w:val="005140DA"/>
    <w:rsid w:val="00523F15"/>
    <w:rsid w:val="00525CDC"/>
    <w:rsid w:val="00536396"/>
    <w:rsid w:val="005409C0"/>
    <w:rsid w:val="005429C9"/>
    <w:rsid w:val="00547664"/>
    <w:rsid w:val="00550831"/>
    <w:rsid w:val="005522F2"/>
    <w:rsid w:val="005642F0"/>
    <w:rsid w:val="00570923"/>
    <w:rsid w:val="00585302"/>
    <w:rsid w:val="00591C7D"/>
    <w:rsid w:val="005926DA"/>
    <w:rsid w:val="005A5A52"/>
    <w:rsid w:val="005B16FD"/>
    <w:rsid w:val="005B367A"/>
    <w:rsid w:val="005B6F16"/>
    <w:rsid w:val="005C0B08"/>
    <w:rsid w:val="005C5D23"/>
    <w:rsid w:val="005E586E"/>
    <w:rsid w:val="005E5FC8"/>
    <w:rsid w:val="005E78D2"/>
    <w:rsid w:val="005F00FF"/>
    <w:rsid w:val="00601758"/>
    <w:rsid w:val="00601C07"/>
    <w:rsid w:val="00603952"/>
    <w:rsid w:val="00606933"/>
    <w:rsid w:val="00612F06"/>
    <w:rsid w:val="00636862"/>
    <w:rsid w:val="00651849"/>
    <w:rsid w:val="00657B3B"/>
    <w:rsid w:val="00660DF4"/>
    <w:rsid w:val="00671787"/>
    <w:rsid w:val="00673C91"/>
    <w:rsid w:val="006908A2"/>
    <w:rsid w:val="0069585E"/>
    <w:rsid w:val="00696559"/>
    <w:rsid w:val="006B19BD"/>
    <w:rsid w:val="006C7B46"/>
    <w:rsid w:val="006D6545"/>
    <w:rsid w:val="006E0260"/>
    <w:rsid w:val="006E717C"/>
    <w:rsid w:val="006F3ECD"/>
    <w:rsid w:val="006F7774"/>
    <w:rsid w:val="00730709"/>
    <w:rsid w:val="007355FE"/>
    <w:rsid w:val="00775870"/>
    <w:rsid w:val="007762C7"/>
    <w:rsid w:val="007822A1"/>
    <w:rsid w:val="00784F4A"/>
    <w:rsid w:val="00791AEA"/>
    <w:rsid w:val="00795E77"/>
    <w:rsid w:val="007A5932"/>
    <w:rsid w:val="007B16C5"/>
    <w:rsid w:val="007B6089"/>
    <w:rsid w:val="007C4895"/>
    <w:rsid w:val="007D1BED"/>
    <w:rsid w:val="007D3FC2"/>
    <w:rsid w:val="007E6AB0"/>
    <w:rsid w:val="008052CF"/>
    <w:rsid w:val="008110E6"/>
    <w:rsid w:val="00826C98"/>
    <w:rsid w:val="008308E0"/>
    <w:rsid w:val="00837875"/>
    <w:rsid w:val="00845B44"/>
    <w:rsid w:val="00860E27"/>
    <w:rsid w:val="00862F8F"/>
    <w:rsid w:val="00882D06"/>
    <w:rsid w:val="00885444"/>
    <w:rsid w:val="008B3F9E"/>
    <w:rsid w:val="008B4A1E"/>
    <w:rsid w:val="008C6866"/>
    <w:rsid w:val="008F3BAE"/>
    <w:rsid w:val="00902812"/>
    <w:rsid w:val="009031D1"/>
    <w:rsid w:val="00910F55"/>
    <w:rsid w:val="00921350"/>
    <w:rsid w:val="009417C9"/>
    <w:rsid w:val="009420A5"/>
    <w:rsid w:val="009474FB"/>
    <w:rsid w:val="0095104E"/>
    <w:rsid w:val="00951C98"/>
    <w:rsid w:val="00974AC1"/>
    <w:rsid w:val="00984DA9"/>
    <w:rsid w:val="009A16B3"/>
    <w:rsid w:val="009A7138"/>
    <w:rsid w:val="009B2262"/>
    <w:rsid w:val="009C069D"/>
    <w:rsid w:val="00A068EF"/>
    <w:rsid w:val="00A072DE"/>
    <w:rsid w:val="00A10B20"/>
    <w:rsid w:val="00A17288"/>
    <w:rsid w:val="00A2111D"/>
    <w:rsid w:val="00A31673"/>
    <w:rsid w:val="00A52932"/>
    <w:rsid w:val="00A7333C"/>
    <w:rsid w:val="00A82E2B"/>
    <w:rsid w:val="00AA50AD"/>
    <w:rsid w:val="00AA7B81"/>
    <w:rsid w:val="00AB7C19"/>
    <w:rsid w:val="00AC04D2"/>
    <w:rsid w:val="00AD3586"/>
    <w:rsid w:val="00AE38DA"/>
    <w:rsid w:val="00AE741D"/>
    <w:rsid w:val="00B048B9"/>
    <w:rsid w:val="00B3367D"/>
    <w:rsid w:val="00B44D31"/>
    <w:rsid w:val="00B7653C"/>
    <w:rsid w:val="00C212D4"/>
    <w:rsid w:val="00C303DA"/>
    <w:rsid w:val="00C42275"/>
    <w:rsid w:val="00C62756"/>
    <w:rsid w:val="00C928FE"/>
    <w:rsid w:val="00CB13EB"/>
    <w:rsid w:val="00CB2E39"/>
    <w:rsid w:val="00CC149F"/>
    <w:rsid w:val="00CC1A78"/>
    <w:rsid w:val="00CC47A9"/>
    <w:rsid w:val="00CD0275"/>
    <w:rsid w:val="00CD408A"/>
    <w:rsid w:val="00CD68E1"/>
    <w:rsid w:val="00CF0FB5"/>
    <w:rsid w:val="00D0173E"/>
    <w:rsid w:val="00D121CA"/>
    <w:rsid w:val="00D61CEC"/>
    <w:rsid w:val="00D65B8B"/>
    <w:rsid w:val="00D703CA"/>
    <w:rsid w:val="00D72FD0"/>
    <w:rsid w:val="00D877F3"/>
    <w:rsid w:val="00D95AF1"/>
    <w:rsid w:val="00DD0F8B"/>
    <w:rsid w:val="00DD5A94"/>
    <w:rsid w:val="00DF6437"/>
    <w:rsid w:val="00E2223C"/>
    <w:rsid w:val="00E47CD3"/>
    <w:rsid w:val="00E52C69"/>
    <w:rsid w:val="00E61A36"/>
    <w:rsid w:val="00E62B4C"/>
    <w:rsid w:val="00E868A7"/>
    <w:rsid w:val="00E919C2"/>
    <w:rsid w:val="00EB5103"/>
    <w:rsid w:val="00ED3068"/>
    <w:rsid w:val="00ED63EC"/>
    <w:rsid w:val="00EF710D"/>
    <w:rsid w:val="00F102F0"/>
    <w:rsid w:val="00F20ADD"/>
    <w:rsid w:val="00F2648D"/>
    <w:rsid w:val="00F34808"/>
    <w:rsid w:val="00F37828"/>
    <w:rsid w:val="00F51C04"/>
    <w:rsid w:val="00F52BDE"/>
    <w:rsid w:val="00F54DA0"/>
    <w:rsid w:val="00F61ED5"/>
    <w:rsid w:val="00F85E0E"/>
    <w:rsid w:val="00F97427"/>
    <w:rsid w:val="00FA7BAF"/>
    <w:rsid w:val="00FB2DDD"/>
    <w:rsid w:val="00FB41B1"/>
    <w:rsid w:val="00FC5AF7"/>
    <w:rsid w:val="00FF4FCE"/>
    <w:rsid w:val="05266825"/>
    <w:rsid w:val="127F2DB3"/>
    <w:rsid w:val="225558AD"/>
    <w:rsid w:val="2E1943E1"/>
    <w:rsid w:val="32BC1DB9"/>
    <w:rsid w:val="41176730"/>
    <w:rsid w:val="616F5729"/>
    <w:rsid w:val="73265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3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F643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F643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F6437"/>
    <w:rPr>
      <w:rFonts w:ascii="Times New Roman" w:hAnsi="Times New Roman" w:cs="Times New Roman"/>
      <w:sz w:val="24"/>
      <w:szCs w:val="24"/>
    </w:rPr>
  </w:style>
  <w:style w:type="character" w:styleId="a6">
    <w:name w:val="Strong"/>
    <w:basedOn w:val="a0"/>
    <w:qFormat/>
    <w:locked/>
    <w:rsid w:val="00DF6437"/>
    <w:rPr>
      <w:b/>
      <w:bCs/>
    </w:rPr>
  </w:style>
  <w:style w:type="character" w:styleId="a7">
    <w:name w:val="Hyperlink"/>
    <w:basedOn w:val="a0"/>
    <w:qFormat/>
    <w:rsid w:val="00DF6437"/>
    <w:rPr>
      <w:color w:val="333333"/>
      <w:u w:val="none"/>
    </w:rPr>
  </w:style>
  <w:style w:type="character" w:customStyle="1" w:styleId="Char0">
    <w:name w:val="页眉 Char"/>
    <w:basedOn w:val="a0"/>
    <w:link w:val="a4"/>
    <w:uiPriority w:val="99"/>
    <w:semiHidden/>
    <w:qFormat/>
    <w:rsid w:val="00DF6437"/>
    <w:rPr>
      <w:rFonts w:cs="Calibri"/>
      <w:sz w:val="18"/>
      <w:szCs w:val="18"/>
    </w:rPr>
  </w:style>
  <w:style w:type="character" w:customStyle="1" w:styleId="Char">
    <w:name w:val="页脚 Char"/>
    <w:basedOn w:val="a0"/>
    <w:link w:val="a3"/>
    <w:uiPriority w:val="99"/>
    <w:semiHidden/>
    <w:qFormat/>
    <w:rsid w:val="00DF6437"/>
    <w:rPr>
      <w:rFonts w:cs="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igou200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949</Words>
  <Characters>5411</Characters>
  <Application>Microsoft Office Word</Application>
  <DocSecurity>0</DocSecurity>
  <Lines>45</Lines>
  <Paragraphs>12</Paragraphs>
  <ScaleCrop>false</ScaleCrop>
  <Company>Microsoft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ll</cp:lastModifiedBy>
  <cp:revision>194</cp:revision>
  <dcterms:created xsi:type="dcterms:W3CDTF">2019-05-09T02:08:00Z</dcterms:created>
  <dcterms:modified xsi:type="dcterms:W3CDTF">2020-03-03T07:11:00Z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