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2" w:line="316" w:lineRule="auto"/>
        <w:ind w:left="1531" w:right="452" w:hanging="109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淮南市公共资源交易监督管理局2020年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政府信息公开工作年度报告</w:t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18" w:right="3" w:firstLine="648"/>
      </w:pPr>
      <w:r>
        <w:rPr>
          <w:spacing w:val="22"/>
        </w:rPr>
        <w:t>本年度报告是根据《中华人民共和国政府信息公开条</w:t>
      </w:r>
      <w:r>
        <w:rPr>
          <w:spacing w:val="8"/>
        </w:rPr>
        <w:t xml:space="preserve"> </w:t>
      </w:r>
      <w:r>
        <w:rPr>
          <w:spacing w:val="10"/>
        </w:rPr>
        <w:t>例》</w:t>
      </w:r>
      <w:r>
        <w:rPr>
          <w:spacing w:val="-49"/>
        </w:rPr>
        <w:t xml:space="preserve"> </w:t>
      </w:r>
      <w:r>
        <w:rPr>
          <w:spacing w:val="10"/>
        </w:rPr>
        <w:t>(国务院令711号)和《国务院办公厅政府信息与政务公</w:t>
      </w:r>
      <w:r>
        <w:t xml:space="preserve"> </w:t>
      </w:r>
      <w:r>
        <w:rPr>
          <w:spacing w:val="10"/>
        </w:rPr>
        <w:t>开办公室关于工作年度报告有关事项的通知》</w:t>
      </w:r>
      <w:r>
        <w:rPr>
          <w:spacing w:val="-24"/>
        </w:rPr>
        <w:t xml:space="preserve"> </w:t>
      </w:r>
      <w:r>
        <w:rPr>
          <w:spacing w:val="10"/>
        </w:rPr>
        <w:t>(国办公开函</w:t>
      </w:r>
      <w:r>
        <w:t xml:space="preserve"> </w:t>
      </w:r>
      <w:r>
        <w:rPr>
          <w:spacing w:val="2"/>
        </w:rPr>
        <w:t>〔2019〕60号)要求，</w:t>
      </w:r>
      <w:r>
        <w:rPr>
          <w:spacing w:val="-89"/>
        </w:rPr>
        <w:t xml:space="preserve"> </w:t>
      </w:r>
      <w:r>
        <w:rPr>
          <w:spacing w:val="2"/>
        </w:rPr>
        <w:t>由淮南市公管局编制。</w:t>
      </w:r>
      <w:r>
        <w:rPr>
          <w:spacing w:val="1"/>
        </w:rPr>
        <w:t>报告主要包括：</w:t>
      </w:r>
      <w:r>
        <w:t xml:space="preserve"> </w:t>
      </w:r>
      <w:r>
        <w:rPr>
          <w:spacing w:val="9"/>
        </w:rPr>
        <w:t>总体情况、主动公开政府信息情况、收到和处理政府信息公</w:t>
      </w:r>
      <w:r>
        <w:t xml:space="preserve"> </w:t>
      </w:r>
      <w:r>
        <w:rPr>
          <w:spacing w:val="8"/>
        </w:rPr>
        <w:t>开申请情况、因政府信息公开被申请行政复议和提起行政诉</w:t>
      </w:r>
      <w:r>
        <w:rPr>
          <w:spacing w:val="16"/>
        </w:rPr>
        <w:t xml:space="preserve"> </w:t>
      </w:r>
      <w:r>
        <w:rPr>
          <w:spacing w:val="8"/>
        </w:rPr>
        <w:t>讼情况、政府信息公开工作存在主要问题及改进情况和其他</w:t>
      </w:r>
    </w:p>
    <w:p>
      <w:pPr>
        <w:pStyle w:val="2"/>
        <w:spacing w:before="1" w:line="222" w:lineRule="auto"/>
        <w:ind w:left="44"/>
      </w:pPr>
      <w:r>
        <w:rPr>
          <w:spacing w:val="-5"/>
        </w:rPr>
        <w:t>需要报告事项。</w:t>
      </w:r>
    </w:p>
    <w:p>
      <w:pPr>
        <w:spacing w:before="247" w:line="229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一、总体情况</w:t>
      </w:r>
    </w:p>
    <w:p>
      <w:pPr>
        <w:pStyle w:val="2"/>
        <w:spacing w:before="236" w:line="372" w:lineRule="auto"/>
        <w:ind w:left="32" w:firstLine="646"/>
      </w:pPr>
      <w:r>
        <w:rPr>
          <w:spacing w:val="7"/>
        </w:rPr>
        <w:t>2020年，市公共资源交易监管局不断推进我市公共资源</w:t>
      </w:r>
      <w:r>
        <w:t xml:space="preserve"> </w:t>
      </w:r>
      <w:r>
        <w:rPr>
          <w:spacing w:val="-2"/>
        </w:rPr>
        <w:t>配置领域政府信息公开，坚持以公开为常态、不公开为例外，</w:t>
      </w:r>
      <w:r>
        <w:rPr>
          <w:spacing w:val="8"/>
        </w:rPr>
        <w:t xml:space="preserve"> 除涉及国家秘密、商业秘密和个人隐私及其他依法不予公开</w:t>
      </w:r>
      <w:r>
        <w:rPr>
          <w:spacing w:val="4"/>
        </w:rPr>
        <w:t xml:space="preserve"> </w:t>
      </w:r>
      <w:r>
        <w:rPr>
          <w:spacing w:val="8"/>
        </w:rPr>
        <w:t>的内容外，凡社会关注度高，具有公有性和公益性，对经济</w:t>
      </w:r>
      <w:r>
        <w:rPr>
          <w:spacing w:val="16"/>
        </w:rPr>
        <w:t xml:space="preserve"> </w:t>
      </w:r>
      <w:r>
        <w:rPr>
          <w:spacing w:val="6"/>
        </w:rPr>
        <w:t>社会发展、</w:t>
      </w:r>
      <w:r>
        <w:rPr>
          <w:spacing w:val="-90"/>
        </w:rPr>
        <w:t xml:space="preserve"> </w:t>
      </w:r>
      <w:r>
        <w:rPr>
          <w:spacing w:val="6"/>
        </w:rPr>
        <w:t>民生改善有直接、广泛和重要影响的</w:t>
      </w:r>
      <w:r>
        <w:rPr>
          <w:spacing w:val="5"/>
        </w:rPr>
        <w:t>公共资源配</w:t>
      </w:r>
      <w:r>
        <w:t xml:space="preserve"> </w:t>
      </w:r>
      <w:r>
        <w:rPr>
          <w:spacing w:val="8"/>
        </w:rPr>
        <w:t>置领域政府信息，都依法及时予以公开。2020年我局</w:t>
      </w:r>
      <w:r>
        <w:rPr>
          <w:spacing w:val="7"/>
        </w:rPr>
        <w:t>在市政</w:t>
      </w:r>
      <w:r>
        <w:t xml:space="preserve"> </w:t>
      </w:r>
      <w:r>
        <w:rPr>
          <w:spacing w:val="24"/>
        </w:rPr>
        <w:t>务公开办的指导帮助下,</w:t>
      </w:r>
      <w:r>
        <w:rPr>
          <w:spacing w:val="-78"/>
        </w:rPr>
        <w:t xml:space="preserve"> </w:t>
      </w:r>
      <w:r>
        <w:rPr>
          <w:spacing w:val="24"/>
        </w:rPr>
        <w:t>以提升政务公开质量和实效为主</w:t>
      </w:r>
      <w:r>
        <w:t xml:space="preserve"> </w:t>
      </w:r>
      <w:r>
        <w:rPr>
          <w:spacing w:val="9"/>
        </w:rPr>
        <w:t>线，进一步规范公开程序，拓宽公开渠道，优化公</w:t>
      </w:r>
      <w:r>
        <w:rPr>
          <w:spacing w:val="8"/>
        </w:rPr>
        <w:t>开流程，</w:t>
      </w:r>
    </w:p>
    <w:p>
      <w:pPr>
        <w:pStyle w:val="2"/>
        <w:spacing w:before="1" w:line="220" w:lineRule="auto"/>
        <w:ind w:left="32"/>
      </w:pPr>
      <w:r>
        <w:rPr>
          <w:spacing w:val="3"/>
        </w:rPr>
        <w:t>政务公开工作取得一系列新进展。</w:t>
      </w:r>
    </w:p>
    <w:p>
      <w:pPr>
        <w:spacing w:before="253" w:line="23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（一）主动公开情况</w:t>
      </w:r>
    </w:p>
    <w:p>
      <w:pPr>
        <w:spacing w:line="232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61" w:bottom="0" w:left="1785" w:header="0" w:footer="0" w:gutter="0"/>
          <w:cols w:space="720" w:num="1"/>
        </w:sectPr>
      </w:pPr>
    </w:p>
    <w:p>
      <w:pPr>
        <w:pStyle w:val="2"/>
        <w:spacing w:before="156" w:line="372" w:lineRule="auto"/>
        <w:ind w:left="22" w:right="77" w:firstLine="651"/>
      </w:pPr>
      <w:r>
        <w:rPr>
          <w:spacing w:val="8"/>
        </w:rPr>
        <w:t>深化重点领域信息公开，开设重点领域信息公开专题专</w:t>
      </w:r>
      <w:r>
        <w:rPr>
          <w:spacing w:val="4"/>
        </w:rPr>
        <w:t xml:space="preserve"> </w:t>
      </w:r>
      <w:r>
        <w:rPr>
          <w:spacing w:val="9"/>
        </w:rPr>
        <w:t>栏重点对我市重大招投标信息公开招标公告、中标候</w:t>
      </w:r>
      <w:r>
        <w:rPr>
          <w:spacing w:val="8"/>
        </w:rPr>
        <w:t>选人信</w:t>
      </w:r>
      <w:r>
        <w:t xml:space="preserve"> </w:t>
      </w:r>
      <w:r>
        <w:rPr>
          <w:spacing w:val="9"/>
        </w:rPr>
        <w:t>息、中标结果、合同订立及履行情况、违规违约</w:t>
      </w:r>
      <w:r>
        <w:rPr>
          <w:spacing w:val="8"/>
        </w:rPr>
        <w:t>处理情况以</w:t>
      </w:r>
      <w:r>
        <w:t xml:space="preserve"> </w:t>
      </w:r>
      <w:r>
        <w:rPr>
          <w:spacing w:val="8"/>
        </w:rPr>
        <w:t>及招标事项审批结果信息，根据重大项目进度及时公开信息</w:t>
      </w:r>
      <w:r>
        <w:rPr>
          <w:spacing w:val="16"/>
        </w:rPr>
        <w:t xml:space="preserve"> </w:t>
      </w:r>
      <w:r>
        <w:rPr>
          <w:spacing w:val="8"/>
        </w:rPr>
        <w:t>31条。公管局先后以领导干部在线访谈、走进政风行风热线</w:t>
      </w:r>
      <w:r>
        <w:rPr>
          <w:spacing w:val="13"/>
        </w:rPr>
        <w:t xml:space="preserve"> </w:t>
      </w:r>
      <w:r>
        <w:rPr>
          <w:spacing w:val="8"/>
        </w:rPr>
        <w:t>等多种形式，向社会公众介绍我市公共资源交易工作开展情</w:t>
      </w:r>
      <w:r>
        <w:rPr>
          <w:spacing w:val="11"/>
        </w:rPr>
        <w:t xml:space="preserve"> </w:t>
      </w:r>
      <w:r>
        <w:rPr>
          <w:spacing w:val="6"/>
        </w:rPr>
        <w:t>况，</w:t>
      </w:r>
      <w:r>
        <w:rPr>
          <w:spacing w:val="-87"/>
        </w:rPr>
        <w:t xml:space="preserve"> </w:t>
      </w:r>
      <w:r>
        <w:rPr>
          <w:spacing w:val="6"/>
        </w:rPr>
        <w:t>以图片、媒体发布会、在线访谈等多种形式对政策内容</w:t>
      </w:r>
      <w:r>
        <w:t xml:space="preserve"> </w:t>
      </w:r>
      <w:r>
        <w:rPr>
          <w:spacing w:val="9"/>
        </w:rPr>
        <w:t>进行深入浅出的解读，以多种载体积极主动回应社会关切，</w:t>
      </w:r>
      <w:r>
        <w:rPr>
          <w:spacing w:val="1"/>
        </w:rPr>
        <w:t xml:space="preserve"> </w:t>
      </w:r>
      <w:r>
        <w:rPr>
          <w:spacing w:val="14"/>
        </w:rPr>
        <w:t>发布各级、各类政策解读16条，主动回应关切10条，召</w:t>
      </w:r>
      <w:r>
        <w:rPr>
          <w:spacing w:val="13"/>
        </w:rPr>
        <w:t>开4</w:t>
      </w:r>
      <w:r>
        <w:t xml:space="preserve"> </w:t>
      </w:r>
      <w:r>
        <w:rPr>
          <w:spacing w:val="8"/>
        </w:rPr>
        <w:t>次新闻发布会。2020年度，市公管局政府信息公开平台目录</w:t>
      </w:r>
    </w:p>
    <w:p>
      <w:pPr>
        <w:pStyle w:val="2"/>
        <w:spacing w:line="222" w:lineRule="auto"/>
        <w:ind w:left="40"/>
      </w:pPr>
      <w:r>
        <w:rPr>
          <w:spacing w:val="2"/>
        </w:rPr>
        <w:t>下公开信息共计566条。</w:t>
      </w:r>
    </w:p>
    <w:p>
      <w:pPr>
        <w:spacing w:before="250" w:line="23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（二）受理依申请公开情况</w:t>
      </w:r>
    </w:p>
    <w:p>
      <w:pPr>
        <w:pStyle w:val="2"/>
        <w:spacing w:before="234" w:line="221" w:lineRule="auto"/>
        <w:ind w:left="679"/>
      </w:pPr>
      <w:r>
        <w:rPr>
          <w:spacing w:val="2"/>
        </w:rPr>
        <w:t>2020年我局无依申请公开的信息。</w:t>
      </w:r>
    </w:p>
    <w:p>
      <w:pPr>
        <w:spacing w:before="251" w:line="229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（三）政务信息管理</w:t>
      </w:r>
    </w:p>
    <w:p>
      <w:pPr>
        <w:pStyle w:val="2"/>
        <w:spacing w:before="238" w:line="372" w:lineRule="auto"/>
        <w:ind w:left="18" w:firstLine="662"/>
      </w:pPr>
      <w:r>
        <w:rPr>
          <w:spacing w:val="7"/>
        </w:rPr>
        <w:t>市公管先后公开了《淮南市公管局信息公开保密审查制</w:t>
      </w:r>
      <w:r>
        <w:rPr>
          <w:spacing w:val="18"/>
        </w:rPr>
        <w:t xml:space="preserve"> </w:t>
      </w:r>
      <w:r>
        <w:rPr>
          <w:spacing w:val="-11"/>
        </w:rPr>
        <w:t>度（试行）》《淮南市公管局政府信息公开统计制度（试行）》</w:t>
      </w:r>
      <w:r>
        <w:rPr>
          <w:spacing w:val="5"/>
        </w:rPr>
        <w:t xml:space="preserve"> </w:t>
      </w:r>
      <w:r>
        <w:rPr>
          <w:spacing w:val="-3"/>
        </w:rPr>
        <w:t>《淮南市公管局政务公开投诉举报制度（试行）》《淮南市公</w:t>
      </w:r>
      <w:r>
        <w:rPr>
          <w:spacing w:val="6"/>
        </w:rPr>
        <w:t xml:space="preserve"> </w:t>
      </w:r>
      <w:r>
        <w:rPr>
          <w:spacing w:val="9"/>
        </w:rPr>
        <w:t>管局政务公开主动公开制度（试行）》等15项公开制度，不</w:t>
      </w:r>
    </w:p>
    <w:p>
      <w:pPr>
        <w:pStyle w:val="2"/>
        <w:spacing w:before="2" w:line="220" w:lineRule="auto"/>
        <w:ind w:left="42"/>
      </w:pPr>
      <w:r>
        <w:rPr>
          <w:spacing w:val="4"/>
        </w:rPr>
        <w:t>断强化制度约束，推进政务公开规范化、制度化。</w:t>
      </w:r>
    </w:p>
    <w:p>
      <w:pPr>
        <w:spacing w:before="251" w:line="230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（四）政府信息公开平台建设情况</w:t>
      </w:r>
    </w:p>
    <w:p>
      <w:pPr>
        <w:pStyle w:val="2"/>
        <w:spacing w:before="240" w:line="624" w:lineRule="exact"/>
        <w:ind w:right="85"/>
        <w:jc w:val="right"/>
      </w:pPr>
      <w:r>
        <w:rPr>
          <w:spacing w:val="7"/>
          <w:position w:val="23"/>
        </w:rPr>
        <w:t>1.加强网站平台建设。2020年根据市政</w:t>
      </w:r>
      <w:r>
        <w:rPr>
          <w:spacing w:val="6"/>
          <w:position w:val="23"/>
        </w:rPr>
        <w:t>府办要求将市公</w:t>
      </w:r>
    </w:p>
    <w:p>
      <w:pPr>
        <w:pStyle w:val="2"/>
        <w:spacing w:line="221" w:lineRule="auto"/>
        <w:ind w:left="27"/>
      </w:pPr>
      <w:r>
        <w:rPr>
          <w:spacing w:val="8"/>
        </w:rPr>
        <w:t>管局门户网站纳入市政府集约化平台统一管理，对网站版</w:t>
      </w:r>
    </w:p>
    <w:p>
      <w:pPr>
        <w:spacing w:line="221" w:lineRule="auto"/>
        <w:sectPr>
          <w:pgSz w:w="11906" w:h="16839"/>
          <w:pgMar w:top="1431" w:right="1723" w:bottom="0" w:left="1785" w:header="0" w:footer="0" w:gutter="0"/>
          <w:cols w:space="720" w:num="1"/>
        </w:sectPr>
      </w:pPr>
    </w:p>
    <w:p>
      <w:pPr>
        <w:pStyle w:val="2"/>
        <w:spacing w:before="161" w:line="372" w:lineRule="auto"/>
        <w:ind w:left="34" w:firstLine="6"/>
        <w:jc w:val="both"/>
      </w:pPr>
      <w:r>
        <w:rPr>
          <w:spacing w:val="6"/>
        </w:rPr>
        <w:t>面、内容进行改版，进一步优化了网站功能、栏目设</w:t>
      </w:r>
      <w:r>
        <w:rPr>
          <w:spacing w:val="5"/>
        </w:rPr>
        <w:t>置</w:t>
      </w:r>
      <w:r>
        <w:rPr>
          <w:spacing w:val="-92"/>
        </w:rPr>
        <w:t xml:space="preserve"> </w:t>
      </w:r>
      <w:r>
        <w:rPr>
          <w:spacing w:val="5"/>
        </w:rPr>
        <w:t>，设</w:t>
      </w:r>
      <w:r>
        <w:t xml:space="preserve"> </w:t>
      </w:r>
      <w:r>
        <w:rPr>
          <w:spacing w:val="8"/>
        </w:rPr>
        <w:t>立了政策法规、监督专栏、重大决策预公开、政策解读、回</w:t>
      </w:r>
      <w:r>
        <w:rPr>
          <w:spacing w:val="14"/>
        </w:rPr>
        <w:t xml:space="preserve"> </w:t>
      </w:r>
      <w:r>
        <w:rPr>
          <w:spacing w:val="-2"/>
        </w:rPr>
        <w:t>应关切、公众参与、新闻发布、政务公开、投诉处理等栏目，</w:t>
      </w:r>
    </w:p>
    <w:p>
      <w:pPr>
        <w:pStyle w:val="2"/>
        <w:spacing w:before="1" w:line="220" w:lineRule="auto"/>
        <w:ind w:left="32"/>
      </w:pPr>
      <w:r>
        <w:rPr>
          <w:spacing w:val="1"/>
        </w:rPr>
        <w:t>深化政府信息公开工作。</w:t>
      </w:r>
    </w:p>
    <w:p>
      <w:pPr>
        <w:pStyle w:val="2"/>
        <w:spacing w:before="253" w:line="624" w:lineRule="exact"/>
        <w:ind w:right="47"/>
        <w:jc w:val="right"/>
      </w:pPr>
      <w:r>
        <w:rPr>
          <w:spacing w:val="7"/>
          <w:position w:val="23"/>
        </w:rPr>
        <w:t>2.保障政务新媒体维护。指定专人负责微信公众号的日</w:t>
      </w:r>
    </w:p>
    <w:p>
      <w:pPr>
        <w:pStyle w:val="2"/>
        <w:spacing w:before="1" w:line="220" w:lineRule="auto"/>
        <w:ind w:left="52"/>
      </w:pPr>
      <w:r>
        <w:rPr>
          <w:spacing w:val="-3"/>
        </w:rPr>
        <w:t>常管理和维护。</w:t>
      </w:r>
      <w:r>
        <w:rPr>
          <w:spacing w:val="101"/>
        </w:rPr>
        <w:t xml:space="preserve"> </w:t>
      </w:r>
      <w:r>
        <w:rPr>
          <w:spacing w:val="-3"/>
        </w:rPr>
        <w:t>2020年，通过微信公众号发布信息487条。</w:t>
      </w:r>
    </w:p>
    <w:p>
      <w:pPr>
        <w:spacing w:before="253" w:line="23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（五）监督保障情况</w:t>
      </w:r>
    </w:p>
    <w:p>
      <w:pPr>
        <w:pStyle w:val="2"/>
        <w:spacing w:before="242" w:line="371" w:lineRule="auto"/>
        <w:ind w:left="25" w:right="40" w:firstLine="651"/>
      </w:pPr>
      <w:r>
        <w:rPr>
          <w:spacing w:val="8"/>
        </w:rPr>
        <w:t>为进一步加强政务公开工作的组织领导，市公管局成立</w:t>
      </w:r>
      <w:r>
        <w:rPr>
          <w:spacing w:val="5"/>
        </w:rPr>
        <w:t xml:space="preserve"> </w:t>
      </w:r>
      <w:r>
        <w:rPr>
          <w:spacing w:val="9"/>
        </w:rPr>
        <w:t>政务公开领导小组，定期听取政务公开工作汇报</w:t>
      </w:r>
      <w:r>
        <w:rPr>
          <w:spacing w:val="8"/>
        </w:rPr>
        <w:t>，按照本年</w:t>
      </w:r>
      <w:r>
        <w:t xml:space="preserve"> </w:t>
      </w:r>
      <w:r>
        <w:rPr>
          <w:spacing w:val="9"/>
        </w:rPr>
        <w:t>度政务公开工作要点部署推进相关工作。局</w:t>
      </w:r>
      <w:r>
        <w:rPr>
          <w:spacing w:val="8"/>
        </w:rPr>
        <w:t>综合科负责政务</w:t>
      </w:r>
      <w:r>
        <w:t xml:space="preserve"> </w:t>
      </w:r>
      <w:r>
        <w:rPr>
          <w:spacing w:val="9"/>
        </w:rPr>
        <w:t>公开的日常工作，法规科、业务科、督查科</w:t>
      </w:r>
      <w:r>
        <w:rPr>
          <w:spacing w:val="8"/>
        </w:rPr>
        <w:t>等相关部门协同</w:t>
      </w:r>
      <w:r>
        <w:t xml:space="preserve"> </w:t>
      </w:r>
      <w:r>
        <w:rPr>
          <w:spacing w:val="8"/>
        </w:rPr>
        <w:t>配合，落实具体公开事务，同时将政务公开纳入年度目标考</w:t>
      </w:r>
      <w:r>
        <w:rPr>
          <w:spacing w:val="14"/>
        </w:rPr>
        <w:t xml:space="preserve"> </w:t>
      </w:r>
      <w:r>
        <w:rPr>
          <w:spacing w:val="9"/>
        </w:rPr>
        <w:t>核和效能考核，调整、细化考核标准和分值，推</w:t>
      </w:r>
      <w:r>
        <w:rPr>
          <w:spacing w:val="8"/>
        </w:rPr>
        <w:t>进政务公开</w:t>
      </w:r>
      <w:r>
        <w:t xml:space="preserve"> </w:t>
      </w:r>
      <w:r>
        <w:rPr>
          <w:spacing w:val="9"/>
        </w:rPr>
        <w:t>工作深入开展。利用政务公开第三方机构测评，</w:t>
      </w:r>
      <w:r>
        <w:rPr>
          <w:spacing w:val="8"/>
        </w:rPr>
        <w:t>全面排查已</w:t>
      </w:r>
      <w:r>
        <w:t xml:space="preserve"> </w:t>
      </w:r>
      <w:r>
        <w:rPr>
          <w:spacing w:val="9"/>
        </w:rPr>
        <w:t>公开政府信息，对存在的问题找准症结，根</w:t>
      </w:r>
      <w:r>
        <w:rPr>
          <w:spacing w:val="8"/>
        </w:rPr>
        <w:t>据新形势新要求</w:t>
      </w:r>
      <w:r>
        <w:t xml:space="preserve"> </w:t>
      </w:r>
      <w:r>
        <w:rPr>
          <w:spacing w:val="9"/>
        </w:rPr>
        <w:t>认真分析原因，有针对性地制定整改方案，逐项整改</w:t>
      </w:r>
      <w:r>
        <w:rPr>
          <w:spacing w:val="8"/>
        </w:rPr>
        <w:t>销号，</w:t>
      </w:r>
      <w:r>
        <w:t xml:space="preserve"> </w:t>
      </w:r>
      <w:r>
        <w:rPr>
          <w:spacing w:val="6"/>
        </w:rPr>
        <w:t>确保整改到位。同时在第三方测评及反馈整改培训会中</w:t>
      </w:r>
      <w:r>
        <w:rPr>
          <w:spacing w:val="-80"/>
        </w:rPr>
        <w:t xml:space="preserve"> </w:t>
      </w:r>
      <w:r>
        <w:rPr>
          <w:spacing w:val="6"/>
        </w:rPr>
        <w:t>，对</w:t>
      </w:r>
    </w:p>
    <w:p>
      <w:pPr>
        <w:pStyle w:val="2"/>
        <w:spacing w:before="1" w:line="220" w:lineRule="auto"/>
        <w:ind w:left="41"/>
      </w:pPr>
      <w:r>
        <w:rPr>
          <w:spacing w:val="8"/>
        </w:rPr>
        <w:t>于共性问题做好与其他部门单位的业务交流，对于个性问</w:t>
      </w:r>
    </w:p>
    <w:p>
      <w:pPr>
        <w:pStyle w:val="2"/>
        <w:spacing w:before="254" w:line="372" w:lineRule="auto"/>
        <w:ind w:left="32" w:right="42" w:hanging="2"/>
      </w:pPr>
      <w:r>
        <w:rPr>
          <w:spacing w:val="8"/>
        </w:rPr>
        <w:t>题，利用培训会契机，与测评导师进行一对一沟通，稳步提</w:t>
      </w:r>
      <w:r>
        <w:rPr>
          <w:spacing w:val="16"/>
        </w:rPr>
        <w:t xml:space="preserve"> </w:t>
      </w:r>
      <w:r>
        <w:rPr>
          <w:spacing w:val="8"/>
        </w:rPr>
        <w:t>升政务公开具办人员的思想意识和工作能力，增强培训的针</w:t>
      </w:r>
      <w:r>
        <w:rPr>
          <w:spacing w:val="13"/>
        </w:rPr>
        <w:t xml:space="preserve"> </w:t>
      </w:r>
      <w:r>
        <w:rPr>
          <w:spacing w:val="8"/>
        </w:rPr>
        <w:t>对性、系统性，提升培训效果。认真收集、听取群众评议监</w:t>
      </w:r>
    </w:p>
    <w:p>
      <w:pPr>
        <w:pStyle w:val="2"/>
        <w:spacing w:before="1" w:line="222" w:lineRule="auto"/>
        <w:ind w:left="26"/>
      </w:pPr>
      <w:r>
        <w:rPr>
          <w:spacing w:val="9"/>
        </w:rPr>
        <w:t>督的意见和建议，针对出现的问题，落实整改</w:t>
      </w:r>
      <w:r>
        <w:rPr>
          <w:spacing w:val="8"/>
        </w:rPr>
        <w:t>，进一步规范</w:t>
      </w:r>
    </w:p>
    <w:p>
      <w:pPr>
        <w:spacing w:line="222" w:lineRule="auto"/>
        <w:sectPr>
          <w:pgSz w:w="11906" w:h="16839"/>
          <w:pgMar w:top="1431" w:right="1761" w:bottom="0" w:left="1785" w:header="0" w:footer="0" w:gutter="0"/>
          <w:cols w:space="720" w:num="1"/>
        </w:sectPr>
      </w:pPr>
    </w:p>
    <w:p>
      <w:pPr>
        <w:pStyle w:val="2"/>
        <w:spacing w:before="163" w:line="624" w:lineRule="exact"/>
        <w:ind w:left="201"/>
      </w:pPr>
      <w:r>
        <w:rPr>
          <w:spacing w:val="8"/>
          <w:position w:val="23"/>
        </w:rPr>
        <w:t>政府信息公开工作。2020年，各科室积极</w:t>
      </w:r>
      <w:r>
        <w:rPr>
          <w:spacing w:val="7"/>
          <w:position w:val="23"/>
        </w:rPr>
        <w:t>配合开展政务公开</w:t>
      </w:r>
    </w:p>
    <w:p>
      <w:pPr>
        <w:pStyle w:val="2"/>
        <w:spacing w:before="1" w:line="220" w:lineRule="auto"/>
        <w:ind w:left="202"/>
      </w:pPr>
      <w:r>
        <w:rPr>
          <w:spacing w:val="4"/>
        </w:rPr>
        <w:t>工作，累计公开信息566条。</w:t>
      </w:r>
    </w:p>
    <w:p>
      <w:pPr>
        <w:spacing w:before="252" w:line="227" w:lineRule="auto"/>
        <w:ind w:left="1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二、主动公开政府信息情况</w:t>
      </w:r>
    </w:p>
    <w:p>
      <w:pPr>
        <w:spacing w:line="89" w:lineRule="exact"/>
      </w:pPr>
    </w:p>
    <w:tbl>
      <w:tblPr>
        <w:tblStyle w:val="5"/>
        <w:tblW w:w="865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4"/>
        <w:gridCol w:w="2214"/>
        <w:gridCol w:w="1545"/>
        <w:gridCol w:w="16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53" w:type="dxa"/>
            <w:gridSpan w:val="4"/>
            <w:shd w:val="clear" w:color="auto" w:fill="C6D9F1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2" w:line="221" w:lineRule="auto"/>
              <w:ind w:left="3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62" w:line="229" w:lineRule="auto"/>
              <w:ind w:left="1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1" w:line="603" w:lineRule="exact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31"/>
                <w:sz w:val="19"/>
                <w:szCs w:val="19"/>
              </w:rPr>
              <w:t>本年新</w:t>
            </w:r>
          </w:p>
          <w:p>
            <w:pPr>
              <w:spacing w:line="217" w:lineRule="auto"/>
              <w:ind w:left="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制作数量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1" w:line="603" w:lineRule="exact"/>
              <w:ind w:left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31"/>
                <w:sz w:val="19"/>
                <w:szCs w:val="19"/>
              </w:rPr>
              <w:t>本年新</w:t>
            </w:r>
          </w:p>
          <w:p>
            <w:pPr>
              <w:spacing w:line="217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公开数量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62" w:line="229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219" w:lineRule="auto"/>
              <w:ind w:left="1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规章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78" w:line="181" w:lineRule="auto"/>
              <w:ind w:left="10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78" w:line="181" w:lineRule="auto"/>
              <w:ind w:left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78" w:line="181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1" w:line="218" w:lineRule="auto"/>
              <w:ind w:left="1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规范性文件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78" w:line="180" w:lineRule="auto"/>
              <w:ind w:left="10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78" w:line="180" w:lineRule="auto"/>
              <w:ind w:left="7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78" w:line="180" w:lineRule="auto"/>
              <w:ind w:left="71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117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653" w:type="dxa"/>
            <w:gridSpan w:val="4"/>
            <w:shd w:val="clear" w:color="auto" w:fill="C6D9F1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1" w:line="215" w:lineRule="auto"/>
              <w:ind w:left="3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2" w:line="229" w:lineRule="auto"/>
              <w:ind w:left="1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2" w:line="229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上一年项目数量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62" w:line="229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本年增/减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2" w:line="229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1" w:line="216" w:lineRule="auto"/>
              <w:ind w:left="1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行政许可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78" w:line="178" w:lineRule="auto"/>
              <w:ind w:left="10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78" w:line="178" w:lineRule="auto"/>
              <w:ind w:left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78" w:line="178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1" w:line="215" w:lineRule="auto"/>
              <w:ind w:left="6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其他对外管理服务事项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78" w:line="177" w:lineRule="auto"/>
              <w:ind w:left="10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78" w:line="177" w:lineRule="auto"/>
              <w:ind w:left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78" w:line="177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653" w:type="dxa"/>
            <w:gridSpan w:val="4"/>
            <w:shd w:val="clear" w:color="auto" w:fill="C6D9F1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61" w:line="214" w:lineRule="auto"/>
              <w:ind w:left="3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62" w:line="229" w:lineRule="auto"/>
              <w:ind w:left="1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62" w:line="229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上一年项目数量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26" w:lineRule="auto"/>
            </w:pPr>
          </w:p>
          <w:p>
            <w:pPr>
              <w:spacing w:before="62" w:line="229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本年增/减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62" w:line="229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1" w:line="213" w:lineRule="auto"/>
              <w:ind w:left="1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行政处罚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78" w:line="176" w:lineRule="auto"/>
              <w:ind w:left="10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78" w:line="175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-3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78" w:line="174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1" w:line="211" w:lineRule="auto"/>
              <w:ind w:left="1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行政强制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78" w:line="174" w:lineRule="auto"/>
              <w:ind w:left="10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78" w:line="174" w:lineRule="auto"/>
              <w:ind w:left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660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78" w:line="174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53" w:type="dxa"/>
            <w:gridSpan w:val="4"/>
            <w:shd w:val="clear" w:color="auto" w:fill="C6D9F1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1" w:line="209" w:lineRule="auto"/>
              <w:ind w:left="3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1" w:line="211" w:lineRule="auto"/>
              <w:ind w:left="1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1" w:line="21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上一年项目数量</w:t>
            </w:r>
          </w:p>
        </w:tc>
        <w:tc>
          <w:tcPr>
            <w:tcW w:w="3205" w:type="dxa"/>
            <w:gridSpan w:val="2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61" w:line="211" w:lineRule="auto"/>
              <w:ind w:left="1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1" w:line="209" w:lineRule="auto"/>
              <w:ind w:left="9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行政事业性收费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78" w:line="173" w:lineRule="auto"/>
              <w:ind w:left="10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05" w:type="dxa"/>
            <w:gridSpan w:val="2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78" w:line="173" w:lineRule="auto"/>
              <w:ind w:left="1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653" w:type="dxa"/>
            <w:gridSpan w:val="4"/>
            <w:shd w:val="clear" w:color="auto" w:fill="C6D9F1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spacing w:before="62" w:line="206" w:lineRule="auto"/>
              <w:ind w:left="3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61" w:line="208" w:lineRule="auto"/>
              <w:ind w:left="1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信息内容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61" w:line="208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采购项目数量</w:t>
            </w:r>
          </w:p>
        </w:tc>
        <w:tc>
          <w:tcPr>
            <w:tcW w:w="3205" w:type="dxa"/>
            <w:gridSpan w:val="2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61" w:line="208" w:lineRule="auto"/>
              <w:ind w:left="1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234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2" w:line="216" w:lineRule="auto"/>
              <w:ind w:left="10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政府集中采购</w:t>
            </w:r>
          </w:p>
        </w:tc>
        <w:tc>
          <w:tcPr>
            <w:tcW w:w="221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78" w:line="177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205" w:type="dxa"/>
            <w:gridSpan w:val="2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78" w:line="179" w:lineRule="auto"/>
              <w:ind w:left="10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6129191.3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19" w:bottom="0" w:left="1617" w:header="0" w:footer="0" w:gutter="0"/>
          <w:cols w:space="720" w:num="1"/>
        </w:sectPr>
      </w:pPr>
    </w:p>
    <w:p>
      <w:pPr>
        <w:spacing w:before="161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三、收到和处理政府信息公开申请情况</w:t>
      </w:r>
    </w:p>
    <w:p>
      <w:pPr>
        <w:spacing w:line="89" w:lineRule="exact"/>
      </w:pPr>
    </w:p>
    <w:tbl>
      <w:tblPr>
        <w:tblStyle w:val="5"/>
        <w:tblW w:w="8651" w:type="dxa"/>
        <w:tblInd w:w="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681"/>
        <w:gridCol w:w="1279"/>
        <w:gridCol w:w="1278"/>
        <w:gridCol w:w="925"/>
        <w:gridCol w:w="924"/>
        <w:gridCol w:w="676"/>
        <w:gridCol w:w="677"/>
        <w:gridCol w:w="676"/>
        <w:gridCol w:w="669"/>
        <w:gridCol w:w="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0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61" w:line="22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（本列数据的勾稽关系为：第</w:t>
            </w:r>
          </w:p>
          <w:p>
            <w:pPr>
              <w:pStyle w:val="6"/>
              <w:spacing w:line="298" w:lineRule="auto"/>
            </w:pPr>
          </w:p>
          <w:p>
            <w:pPr>
              <w:spacing w:before="62" w:line="600" w:lineRule="exact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31"/>
                <w:sz w:val="19"/>
                <w:szCs w:val="19"/>
              </w:rPr>
              <w:t>一项加第二项之和，等于第三</w:t>
            </w:r>
          </w:p>
          <w:p>
            <w:pPr>
              <w:spacing w:line="22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项加第四项之和）</w:t>
            </w:r>
          </w:p>
        </w:tc>
        <w:tc>
          <w:tcPr>
            <w:tcW w:w="5845" w:type="dxa"/>
            <w:gridSpan w:val="8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2" w:line="221" w:lineRule="auto"/>
              <w:ind w:left="2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80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2" w:line="23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自然人</w:t>
            </w:r>
          </w:p>
        </w:tc>
        <w:tc>
          <w:tcPr>
            <w:tcW w:w="3878" w:type="dxa"/>
            <w:gridSpan w:val="5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1" w:line="210" w:lineRule="auto"/>
              <w:ind w:left="1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1" w:line="231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280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62" w:line="600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31"/>
                <w:sz w:val="19"/>
                <w:szCs w:val="19"/>
              </w:rPr>
              <w:t>商业企</w:t>
            </w:r>
          </w:p>
          <w:p>
            <w:pPr>
              <w:spacing w:line="241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业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62" w:line="600" w:lineRule="exact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31"/>
                <w:sz w:val="19"/>
                <w:szCs w:val="19"/>
              </w:rPr>
              <w:t>科研机</w:t>
            </w:r>
          </w:p>
          <w:p>
            <w:pPr>
              <w:spacing w:line="229" w:lineRule="auto"/>
              <w:ind w:lef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构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2" w:line="583" w:lineRule="auto"/>
              <w:ind w:left="146" w:right="128" w:hanging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公益</w:t>
            </w:r>
          </w:p>
          <w:p>
            <w:pPr>
              <w:spacing w:line="21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组织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2" w:line="583" w:lineRule="auto"/>
              <w:ind w:left="142" w:right="12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服务</w:t>
            </w:r>
          </w:p>
          <w:p>
            <w:pPr>
              <w:spacing w:line="21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机构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62" w:line="230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</w:t>
            </w: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" w:type="dxa"/>
            <w:tcBorders>
              <w:top w:val="nil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806" w:type="dxa"/>
            <w:gridSpan w:val="3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2" w:line="600" w:lineRule="exact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31"/>
                <w:sz w:val="19"/>
                <w:szCs w:val="19"/>
              </w:rPr>
              <w:t>一、本年新收政府信息公开申请</w:t>
            </w:r>
          </w:p>
          <w:p>
            <w:pPr>
              <w:spacing w:line="217" w:lineRule="auto"/>
              <w:ind w:left="1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数量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2" w:line="189" w:lineRule="auto"/>
              <w:ind w:left="6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2" w:line="189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2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2" w:line="189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2" w:line="18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2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806" w:type="dxa"/>
            <w:gridSpan w:val="3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62" w:line="597" w:lineRule="exact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31"/>
                <w:sz w:val="19"/>
                <w:szCs w:val="19"/>
              </w:rPr>
              <w:t>二、上年结转政府信息公开申请</w:t>
            </w:r>
          </w:p>
          <w:p>
            <w:pPr>
              <w:spacing w:line="216" w:lineRule="auto"/>
              <w:ind w:left="1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数量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189" w:lineRule="auto"/>
              <w:ind w:left="6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189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18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三、本年</w:t>
            </w:r>
          </w:p>
          <w:p>
            <w:pPr>
              <w:pStyle w:val="6"/>
              <w:spacing w:line="301" w:lineRule="auto"/>
            </w:pPr>
          </w:p>
          <w:p>
            <w:pPr>
              <w:spacing w:before="62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度办理结</w:t>
            </w:r>
          </w:p>
          <w:p>
            <w:pPr>
              <w:pStyle w:val="6"/>
              <w:spacing w:line="300" w:lineRule="auto"/>
            </w:pPr>
          </w:p>
          <w:p>
            <w:pPr>
              <w:spacing w:before="62" w:line="230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果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1" w:line="215" w:lineRule="auto"/>
              <w:ind w:left="29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（一）予以公开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2" w:line="185" w:lineRule="auto"/>
              <w:ind w:left="6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2" w:line="185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2" w:line="185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2" w:line="185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2" w:line="185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2" w:line="185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2" w:line="185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2" w:line="583" w:lineRule="auto"/>
              <w:ind w:left="75" w:right="7" w:hanging="52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（二）部分公开（区分</w:t>
            </w:r>
            <w:r>
              <w:rPr>
                <w:rFonts w:ascii="楷体" w:hAnsi="楷体" w:eastAsia="楷体" w:cs="楷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处理的，只计这一情</w:t>
            </w:r>
          </w:p>
          <w:p>
            <w:pPr>
              <w:spacing w:line="213" w:lineRule="auto"/>
              <w:ind w:left="7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形，不计其他情形）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6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1" w:line="600" w:lineRule="exact"/>
              <w:ind w:left="15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4"/>
                <w:position w:val="30"/>
                <w:sz w:val="19"/>
                <w:szCs w:val="19"/>
              </w:rPr>
              <w:t>（三</w:t>
            </w:r>
          </w:p>
          <w:p>
            <w:pPr>
              <w:spacing w:line="241" w:lineRule="auto"/>
              <w:ind w:left="15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)不</w:t>
            </w:r>
          </w:p>
          <w:p>
            <w:pPr>
              <w:pStyle w:val="6"/>
              <w:spacing w:line="287" w:lineRule="auto"/>
            </w:pPr>
          </w:p>
          <w:p>
            <w:pPr>
              <w:spacing w:before="62" w:line="235" w:lineRule="auto"/>
              <w:ind w:left="14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1"/>
                <w:sz w:val="19"/>
                <w:szCs w:val="19"/>
              </w:rPr>
              <w:t>予公</w:t>
            </w:r>
          </w:p>
          <w:p>
            <w:pPr>
              <w:pStyle w:val="6"/>
              <w:spacing w:line="294" w:lineRule="auto"/>
            </w:pPr>
          </w:p>
          <w:p>
            <w:pPr>
              <w:spacing w:before="62" w:line="241" w:lineRule="auto"/>
              <w:ind w:left="23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2" w:line="600" w:lineRule="exact"/>
              <w:ind w:left="14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position w:val="31"/>
                <w:sz w:val="19"/>
                <w:szCs w:val="19"/>
              </w:rPr>
              <w:t>1.属于国家</w:t>
            </w:r>
          </w:p>
          <w:p>
            <w:pPr>
              <w:spacing w:line="209" w:lineRule="auto"/>
              <w:ind w:left="4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秘密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61" w:line="189" w:lineRule="auto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61" w:line="189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61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61" w:line="189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61" w:line="18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61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61" w:line="18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2" w:line="233" w:lineRule="auto"/>
              <w:ind w:left="13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2.其他法律</w:t>
            </w:r>
          </w:p>
          <w:p>
            <w:pPr>
              <w:pStyle w:val="6"/>
              <w:spacing w:line="296" w:lineRule="auto"/>
            </w:pPr>
          </w:p>
          <w:p>
            <w:pPr>
              <w:spacing w:before="62" w:line="236" w:lineRule="auto"/>
              <w:ind w:left="14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行政法规禁</w:t>
            </w:r>
          </w:p>
          <w:p>
            <w:pPr>
              <w:pStyle w:val="6"/>
              <w:spacing w:line="293" w:lineRule="auto"/>
            </w:pPr>
          </w:p>
          <w:p>
            <w:pPr>
              <w:spacing w:before="61" w:line="210" w:lineRule="auto"/>
              <w:ind w:left="34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止公开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62" w:line="250" w:lineRule="exact"/>
              <w:ind w:left="13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3.危及“三</w:t>
            </w:r>
          </w:p>
          <w:p>
            <w:pPr>
              <w:pStyle w:val="6"/>
              <w:spacing w:line="286" w:lineRule="auto"/>
            </w:pPr>
          </w:p>
          <w:p>
            <w:pPr>
              <w:spacing w:before="61" w:line="241" w:lineRule="auto"/>
              <w:ind w:left="23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安全一稳</w:t>
            </w:r>
          </w:p>
          <w:p>
            <w:pPr>
              <w:pStyle w:val="6"/>
              <w:spacing w:line="288" w:lineRule="auto"/>
            </w:pPr>
          </w:p>
          <w:p>
            <w:pPr>
              <w:spacing w:before="62" w:line="216" w:lineRule="auto"/>
              <w:ind w:left="44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定</w:t>
            </w:r>
            <w:r>
              <w:rPr>
                <w:rFonts w:ascii="楷体" w:hAnsi="楷体" w:eastAsia="楷体" w:cs="楷体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”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09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646" w:type="dxa"/>
        <w:tblInd w:w="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680"/>
        <w:gridCol w:w="1277"/>
        <w:gridCol w:w="1279"/>
        <w:gridCol w:w="925"/>
        <w:gridCol w:w="922"/>
        <w:gridCol w:w="678"/>
        <w:gridCol w:w="676"/>
        <w:gridCol w:w="678"/>
        <w:gridCol w:w="6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84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2" w:line="600" w:lineRule="exact"/>
              <w:ind w:left="13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position w:val="31"/>
                <w:sz w:val="19"/>
                <w:szCs w:val="19"/>
              </w:rPr>
              <w:t>4.保护第三</w:t>
            </w:r>
          </w:p>
          <w:p>
            <w:pPr>
              <w:spacing w:line="220" w:lineRule="auto"/>
              <w:ind w:left="14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方合法权益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189" w:lineRule="auto"/>
              <w:ind w:left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189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1" w:line="235" w:lineRule="auto"/>
              <w:ind w:left="13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5.属于三类</w:t>
            </w:r>
          </w:p>
          <w:p>
            <w:pPr>
              <w:pStyle w:val="6"/>
              <w:spacing w:line="292" w:lineRule="auto"/>
            </w:pPr>
          </w:p>
          <w:p>
            <w:pPr>
              <w:spacing w:before="62" w:line="234" w:lineRule="auto"/>
              <w:ind w:left="16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"/>
                <w:sz w:val="19"/>
                <w:szCs w:val="19"/>
              </w:rPr>
              <w:t>内部事务信</w:t>
            </w:r>
          </w:p>
          <w:p>
            <w:pPr>
              <w:pStyle w:val="6"/>
              <w:spacing w:line="295" w:lineRule="auto"/>
            </w:pPr>
          </w:p>
          <w:p>
            <w:pPr>
              <w:spacing w:before="62" w:line="218" w:lineRule="auto"/>
              <w:ind w:left="55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2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2" w:line="18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2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2" w:line="18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2" w:line="18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7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2" w:line="600" w:lineRule="exact"/>
              <w:ind w:left="13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31"/>
                <w:sz w:val="19"/>
                <w:szCs w:val="19"/>
              </w:rPr>
              <w:t>6.属于四类</w:t>
            </w:r>
          </w:p>
          <w:p>
            <w:pPr>
              <w:spacing w:line="216" w:lineRule="auto"/>
              <w:ind w:left="14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过程性信息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7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2" w:line="600" w:lineRule="exact"/>
              <w:ind w:left="13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31"/>
                <w:sz w:val="19"/>
                <w:szCs w:val="19"/>
              </w:rPr>
              <w:t>7.属于行政</w:t>
            </w:r>
          </w:p>
          <w:p>
            <w:pPr>
              <w:spacing w:line="215" w:lineRule="auto"/>
              <w:ind w:left="23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执法案卷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7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2" w:line="235" w:lineRule="auto"/>
              <w:ind w:left="13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8.属于行政</w:t>
            </w:r>
          </w:p>
          <w:p>
            <w:pPr>
              <w:pStyle w:val="6"/>
              <w:spacing w:line="295" w:lineRule="auto"/>
            </w:pPr>
          </w:p>
          <w:p>
            <w:pPr>
              <w:spacing w:before="61" w:line="214" w:lineRule="auto"/>
              <w:ind w:left="24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查询事项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600" w:lineRule="exact"/>
              <w:ind w:left="15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6"/>
                <w:position w:val="30"/>
                <w:sz w:val="19"/>
                <w:szCs w:val="19"/>
              </w:rPr>
              <w:t>（四</w:t>
            </w:r>
          </w:p>
          <w:p>
            <w:pPr>
              <w:spacing w:line="241" w:lineRule="auto"/>
              <w:ind w:left="15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w w:val="118"/>
                <w:sz w:val="19"/>
                <w:szCs w:val="19"/>
              </w:rPr>
              <w:t>)无</w:t>
            </w:r>
          </w:p>
          <w:p>
            <w:pPr>
              <w:pStyle w:val="6"/>
              <w:spacing w:line="287" w:lineRule="auto"/>
            </w:pPr>
          </w:p>
          <w:p>
            <w:pPr>
              <w:spacing w:before="62" w:line="249" w:lineRule="exact"/>
              <w:ind w:left="15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1"/>
                <w:position w:val="1"/>
                <w:sz w:val="19"/>
                <w:szCs w:val="19"/>
              </w:rPr>
              <w:t>法提</w:t>
            </w:r>
          </w:p>
          <w:p>
            <w:pPr>
              <w:pStyle w:val="6"/>
              <w:spacing w:line="286" w:lineRule="auto"/>
            </w:pPr>
          </w:p>
          <w:p>
            <w:pPr>
              <w:spacing w:before="62" w:line="251" w:lineRule="exact"/>
              <w:ind w:left="22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供</w:t>
            </w:r>
          </w:p>
        </w:tc>
        <w:tc>
          <w:tcPr>
            <w:tcW w:w="127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61" w:line="235" w:lineRule="auto"/>
              <w:ind w:left="14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1.本机关不</w:t>
            </w:r>
          </w:p>
          <w:p>
            <w:pPr>
              <w:pStyle w:val="6"/>
              <w:spacing w:line="295" w:lineRule="auto"/>
            </w:pPr>
          </w:p>
          <w:p>
            <w:pPr>
              <w:spacing w:before="61" w:line="233" w:lineRule="auto"/>
              <w:ind w:left="15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掌握相关政</w:t>
            </w:r>
          </w:p>
          <w:p>
            <w:pPr>
              <w:pStyle w:val="6"/>
              <w:spacing w:line="295" w:lineRule="auto"/>
            </w:pPr>
          </w:p>
          <w:p>
            <w:pPr>
              <w:spacing w:before="62" w:line="213" w:lineRule="auto"/>
              <w:ind w:left="33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府信息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2" w:line="235" w:lineRule="auto"/>
              <w:ind w:left="13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2.没有现成</w:t>
            </w:r>
          </w:p>
          <w:p>
            <w:pPr>
              <w:pStyle w:val="6"/>
              <w:spacing w:line="295" w:lineRule="auto"/>
            </w:pPr>
          </w:p>
          <w:p>
            <w:pPr>
              <w:spacing w:before="61" w:line="233" w:lineRule="auto"/>
              <w:ind w:left="13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信息需要另</w:t>
            </w:r>
          </w:p>
          <w:p>
            <w:pPr>
              <w:pStyle w:val="6"/>
              <w:spacing w:line="296" w:lineRule="auto"/>
            </w:pPr>
          </w:p>
          <w:p>
            <w:pPr>
              <w:spacing w:before="62" w:line="210" w:lineRule="auto"/>
              <w:ind w:left="34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行制作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2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2" w:line="189" w:lineRule="auto"/>
              <w:ind w:left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2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2" w:line="189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7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2" w:line="236" w:lineRule="auto"/>
              <w:ind w:left="13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3.补正后申</w:t>
            </w:r>
          </w:p>
          <w:p>
            <w:pPr>
              <w:pStyle w:val="6"/>
              <w:spacing w:line="293" w:lineRule="auto"/>
            </w:pPr>
          </w:p>
          <w:p>
            <w:pPr>
              <w:spacing w:before="61" w:line="235" w:lineRule="auto"/>
              <w:ind w:left="13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请内容仍不</w:t>
            </w:r>
          </w:p>
          <w:p>
            <w:pPr>
              <w:pStyle w:val="6"/>
              <w:spacing w:line="294" w:lineRule="auto"/>
            </w:pPr>
          </w:p>
          <w:p>
            <w:pPr>
              <w:spacing w:before="62" w:line="206" w:lineRule="auto"/>
              <w:ind w:left="45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2"/>
                <w:sz w:val="19"/>
                <w:szCs w:val="19"/>
              </w:rPr>
              <w:t>明确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1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1" w:line="18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1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1" w:line="18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1" w:line="18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1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61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16" w:lineRule="auto"/>
              <w:ind w:left="13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4"/>
                <w:sz w:val="19"/>
                <w:szCs w:val="19"/>
              </w:rPr>
              <w:t>五）</w:t>
            </w:r>
          </w:p>
        </w:tc>
        <w:tc>
          <w:tcPr>
            <w:tcW w:w="1277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spacing w:before="62" w:line="600" w:lineRule="exact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2"/>
                <w:position w:val="31"/>
                <w:sz w:val="19"/>
                <w:szCs w:val="19"/>
              </w:rPr>
              <w:t>（1.信访举报</w:t>
            </w:r>
          </w:p>
          <w:p>
            <w:pPr>
              <w:spacing w:line="216" w:lineRule="auto"/>
              <w:ind w:left="18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2"/>
                <w:sz w:val="19"/>
                <w:szCs w:val="19"/>
              </w:rPr>
              <w:t>投诉类申请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2" w:line="189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2" w:line="189" w:lineRule="auto"/>
              <w:ind w:left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2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2" w:line="189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2" w:line="189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6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2" w:line="18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13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646" w:type="dxa"/>
        <w:tblInd w:w="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681"/>
        <w:gridCol w:w="1278"/>
        <w:gridCol w:w="1278"/>
        <w:gridCol w:w="923"/>
        <w:gridCol w:w="924"/>
        <w:gridCol w:w="677"/>
        <w:gridCol w:w="677"/>
        <w:gridCol w:w="677"/>
        <w:gridCol w:w="6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4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2" w:line="600" w:lineRule="exact"/>
              <w:ind w:left="13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position w:val="31"/>
                <w:sz w:val="19"/>
                <w:szCs w:val="19"/>
              </w:rPr>
              <w:t>不予</w:t>
            </w:r>
          </w:p>
          <w:p>
            <w:pPr>
              <w:spacing w:line="254" w:lineRule="exact"/>
              <w:ind w:left="13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position w:val="1"/>
                <w:sz w:val="19"/>
                <w:szCs w:val="19"/>
              </w:rPr>
              <w:t>处理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62" w:line="221" w:lineRule="auto"/>
              <w:ind w:left="13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2.重复申请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9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9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62" w:line="600" w:lineRule="exact"/>
              <w:ind w:left="13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31"/>
                <w:sz w:val="19"/>
                <w:szCs w:val="19"/>
              </w:rPr>
              <w:t>3.要求提供</w:t>
            </w:r>
          </w:p>
          <w:p>
            <w:pPr>
              <w:spacing w:line="216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公开出版物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1" w:line="189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1" w:line="189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1" w:line="18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1" w:line="18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1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1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1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62" w:line="255" w:lineRule="exact"/>
              <w:ind w:left="13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4.无正当理</w:t>
            </w:r>
          </w:p>
          <w:p>
            <w:pPr>
              <w:pStyle w:val="6"/>
              <w:spacing w:line="281" w:lineRule="auto"/>
            </w:pPr>
          </w:p>
          <w:p>
            <w:pPr>
              <w:spacing w:before="62" w:line="241" w:lineRule="auto"/>
              <w:ind w:left="15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由大量反复</w:t>
            </w:r>
          </w:p>
          <w:p>
            <w:pPr>
              <w:pStyle w:val="6"/>
              <w:spacing w:line="288" w:lineRule="auto"/>
            </w:pPr>
          </w:p>
          <w:p>
            <w:pPr>
              <w:spacing w:before="62" w:line="215" w:lineRule="auto"/>
              <w:ind w:left="45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4"/>
                <w:sz w:val="19"/>
                <w:szCs w:val="19"/>
              </w:rPr>
              <w:t>申请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pStyle w:val="6"/>
              <w:spacing w:line="312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2" w:line="583" w:lineRule="auto"/>
              <w:ind w:left="133" w:right="138" w:hanging="2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5.要求行政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机关确认或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重新出具已</w:t>
            </w:r>
          </w:p>
          <w:p>
            <w:pPr>
              <w:spacing w:line="211" w:lineRule="auto"/>
              <w:ind w:left="23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获取信息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189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189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189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18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189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1" w:line="210" w:lineRule="auto"/>
              <w:ind w:left="29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（六）其他处理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0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0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0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0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2" w:line="180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1" w:line="209" w:lineRule="auto"/>
              <w:ind w:left="49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（七）总计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78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78" w:lineRule="auto"/>
              <w:ind w:left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78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7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7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7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7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05" w:type="dxa"/>
            <w:gridSpan w:val="3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61" w:line="216" w:lineRule="auto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四、结转下年度继续办理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86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86" w:lineRule="auto"/>
              <w:ind w:left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86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86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86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86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86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spacing w:before="154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四、政府信息公开行政复议、行政诉讼情况</w:t>
      </w:r>
    </w:p>
    <w:p>
      <w:pPr>
        <w:spacing w:line="89" w:lineRule="exact"/>
      </w:pPr>
    </w:p>
    <w:tbl>
      <w:tblPr>
        <w:tblStyle w:val="5"/>
        <w:tblW w:w="8651" w:type="dxa"/>
        <w:tblInd w:w="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66"/>
        <w:gridCol w:w="566"/>
        <w:gridCol w:w="566"/>
        <w:gridCol w:w="616"/>
        <w:gridCol w:w="515"/>
        <w:gridCol w:w="565"/>
        <w:gridCol w:w="566"/>
        <w:gridCol w:w="568"/>
        <w:gridCol w:w="469"/>
        <w:gridCol w:w="663"/>
        <w:gridCol w:w="566"/>
        <w:gridCol w:w="496"/>
        <w:gridCol w:w="532"/>
        <w:gridCol w:w="526"/>
        <w:gridCol w:w="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165" w:type="dxa"/>
            <w:gridSpan w:val="5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2" w:line="220" w:lineRule="auto"/>
              <w:ind w:left="1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行政复议</w:t>
            </w:r>
          </w:p>
        </w:tc>
        <w:tc>
          <w:tcPr>
            <w:tcW w:w="5486" w:type="dxa"/>
            <w:gridSpan w:val="11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2" w:line="220" w:lineRule="auto"/>
              <w:ind w:left="2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2" w:line="600" w:lineRule="exact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31"/>
                <w:sz w:val="19"/>
                <w:szCs w:val="19"/>
              </w:rPr>
              <w:t>结果维</w:t>
            </w:r>
          </w:p>
          <w:p>
            <w:pPr>
              <w:spacing w:line="22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持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1" w:line="213" w:lineRule="auto"/>
              <w:ind w:left="6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    果    纠    正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17" w:lineRule="auto"/>
              <w:ind w:left="6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    他    结    果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14" w:lineRule="auto"/>
              <w:ind w:left="6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尚    未    审    结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2" w:line="231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2683" w:type="dxa"/>
            <w:gridSpan w:val="5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1" w:line="218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未经复议直接起诉</w:t>
            </w:r>
          </w:p>
        </w:tc>
        <w:tc>
          <w:tcPr>
            <w:tcW w:w="2783" w:type="dxa"/>
            <w:gridSpan w:val="5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1" w:line="218" w:lineRule="auto"/>
              <w:ind w:left="1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复议后起诉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95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5" w:type="dxa"/>
            <w:textDirection w:val="tbRlV"/>
            <w:vAlign w:val="top"/>
          </w:tcPr>
          <w:p>
            <w:pPr>
              <w:spacing w:before="154" w:line="21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    果    维    持</w:t>
            </w:r>
          </w:p>
        </w:tc>
        <w:tc>
          <w:tcPr>
            <w:tcW w:w="565" w:type="dxa"/>
            <w:textDirection w:val="tbRlV"/>
            <w:vAlign w:val="top"/>
          </w:tcPr>
          <w:p>
            <w:pPr>
              <w:spacing w:before="177" w:line="213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    果    纠    正</w:t>
            </w:r>
          </w:p>
        </w:tc>
        <w:tc>
          <w:tcPr>
            <w:tcW w:w="566" w:type="dxa"/>
            <w:textDirection w:val="tbRlV"/>
            <w:vAlign w:val="top"/>
          </w:tcPr>
          <w:p>
            <w:pPr>
              <w:spacing w:before="176" w:line="217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    他    结    果</w:t>
            </w:r>
          </w:p>
        </w:tc>
        <w:tc>
          <w:tcPr>
            <w:tcW w:w="568" w:type="dxa"/>
            <w:textDirection w:val="tbRlV"/>
            <w:vAlign w:val="top"/>
          </w:tcPr>
          <w:p>
            <w:pPr>
              <w:spacing w:before="178" w:line="21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尚    未    审    结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spacing w:before="128" w:line="218" w:lineRule="auto"/>
              <w:ind w:left="9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总    计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2" w:line="600" w:lineRule="exact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1"/>
                <w:sz w:val="19"/>
                <w:szCs w:val="19"/>
              </w:rPr>
              <w:t>结果</w:t>
            </w:r>
          </w:p>
          <w:p>
            <w:pPr>
              <w:spacing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维持</w:t>
            </w:r>
          </w:p>
        </w:tc>
        <w:tc>
          <w:tcPr>
            <w:tcW w:w="566" w:type="dxa"/>
            <w:textDirection w:val="tbRlV"/>
            <w:vAlign w:val="top"/>
          </w:tcPr>
          <w:p>
            <w:pPr>
              <w:spacing w:before="172" w:line="213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    果    纠    正</w:t>
            </w:r>
          </w:p>
        </w:tc>
        <w:tc>
          <w:tcPr>
            <w:tcW w:w="496" w:type="dxa"/>
            <w:textDirection w:val="tbRlV"/>
            <w:vAlign w:val="top"/>
          </w:tcPr>
          <w:p>
            <w:pPr>
              <w:spacing w:before="137" w:line="217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    他    结    果</w:t>
            </w:r>
          </w:p>
        </w:tc>
        <w:tc>
          <w:tcPr>
            <w:tcW w:w="532" w:type="dxa"/>
            <w:textDirection w:val="tbRlV"/>
            <w:vAlign w:val="top"/>
          </w:tcPr>
          <w:p>
            <w:pPr>
              <w:spacing w:before="156" w:line="21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尚    未    审    结</w:t>
            </w:r>
          </w:p>
        </w:tc>
        <w:tc>
          <w:tcPr>
            <w:tcW w:w="526" w:type="dxa"/>
            <w:textDirection w:val="tbRlV"/>
            <w:vAlign w:val="top"/>
          </w:tcPr>
          <w:p>
            <w:pPr>
              <w:spacing w:before="148" w:line="218" w:lineRule="auto"/>
              <w:ind w:left="9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总    计</w:t>
            </w: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nil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4" w:hRule="atLeast"/>
        </w:trPr>
        <w:tc>
          <w:tcPr>
            <w:tcW w:w="851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15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69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3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96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62" w:line="185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26" w:type="dxa"/>
            <w:vAlign w:val="top"/>
          </w:tcPr>
          <w:p>
            <w:pPr>
              <w:pStyle w:val="6"/>
            </w:pPr>
          </w:p>
        </w:tc>
        <w:tc>
          <w:tcPr>
            <w:tcW w:w="20" w:type="dxa"/>
            <w:tcBorders>
              <w:top w:val="single" w:color="FFFFFF" w:sz="2" w:space="0"/>
              <w:left w:val="single" w:color="000000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09" w:bottom="0" w:left="1785" w:header="0" w:footer="0" w:gutter="0"/>
          <w:cols w:space="720" w:num="1"/>
        </w:sectPr>
      </w:pPr>
    </w:p>
    <w:p>
      <w:pPr>
        <w:spacing w:before="161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五、存在的主要问题及改进情况</w:t>
      </w:r>
    </w:p>
    <w:p>
      <w:pPr>
        <w:pStyle w:val="2"/>
        <w:spacing w:before="244" w:line="221" w:lineRule="auto"/>
        <w:ind w:left="679"/>
      </w:pPr>
      <w:r>
        <w:rPr>
          <w:spacing w:val="5"/>
        </w:rPr>
        <w:t>2020年市公管局政务公开开展了</w:t>
      </w:r>
      <w:r>
        <w:rPr>
          <w:spacing w:val="-80"/>
        </w:rPr>
        <w:t xml:space="preserve"> </w:t>
      </w:r>
      <w:r>
        <w:rPr>
          <w:spacing w:val="5"/>
        </w:rPr>
        <w:t>“六提六促”专项行</w:t>
      </w:r>
    </w:p>
    <w:p>
      <w:pPr>
        <w:pStyle w:val="2"/>
        <w:spacing w:before="251" w:line="372" w:lineRule="auto"/>
        <w:ind w:left="30" w:right="20" w:firstLine="13"/>
      </w:pPr>
      <w:r>
        <w:rPr>
          <w:spacing w:val="8"/>
        </w:rPr>
        <w:t>动，政务公开工作方面虽取得一定的成效，有效保障了公民</w:t>
      </w:r>
      <w:r>
        <w:t xml:space="preserve"> </w:t>
      </w:r>
      <w:r>
        <w:rPr>
          <w:spacing w:val="8"/>
        </w:rPr>
        <w:t>知情权、参与权、表达权、监督权，但政务公开工作但仍存</w:t>
      </w:r>
    </w:p>
    <w:p>
      <w:pPr>
        <w:pStyle w:val="2"/>
        <w:spacing w:before="1" w:line="219" w:lineRule="auto"/>
        <w:ind w:left="30"/>
      </w:pPr>
      <w:r>
        <w:rPr>
          <w:spacing w:val="-1"/>
        </w:rPr>
        <w:t>在一些不足和问题。</w:t>
      </w:r>
    </w:p>
    <w:p>
      <w:pPr>
        <w:pStyle w:val="2"/>
        <w:spacing w:before="250" w:line="372" w:lineRule="auto"/>
        <w:ind w:left="25" w:right="16" w:firstLine="662"/>
      </w:pPr>
      <w:r>
        <w:rPr>
          <w:spacing w:val="7"/>
        </w:rPr>
        <w:t>一是部分栏目内容不够丰富，推动政务公开和政府信息</w:t>
      </w:r>
      <w:r>
        <w:rPr>
          <w:spacing w:val="14"/>
        </w:rPr>
        <w:t xml:space="preserve"> </w:t>
      </w:r>
      <w:r>
        <w:rPr>
          <w:spacing w:val="9"/>
        </w:rPr>
        <w:t>公开的力度不够。下一步将不断丰富重大决策预公开</w:t>
      </w:r>
      <w:r>
        <w:rPr>
          <w:spacing w:val="8"/>
        </w:rPr>
        <w:t>、</w:t>
      </w:r>
      <w:r>
        <w:rPr>
          <w:color w:val="333333"/>
          <w:spacing w:val="8"/>
        </w:rPr>
        <w:t>政策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解读、回应关切等重点栏目的内容，增加信息发布量；</w:t>
      </w:r>
      <w:r>
        <w:rPr>
          <w:color w:val="333333"/>
          <w:spacing w:val="-80"/>
        </w:rPr>
        <w:t xml:space="preserve"> </w:t>
      </w:r>
      <w:r>
        <w:rPr>
          <w:color w:val="333333"/>
          <w:spacing w:val="6"/>
        </w:rPr>
        <w:t>同时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加强对工作人员的教育培训，提升政府信息公开工作人员的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8"/>
        </w:rPr>
        <w:t>业务素质；不断完善工作机制，</w:t>
      </w:r>
      <w:r>
        <w:rPr>
          <w:spacing w:val="8"/>
        </w:rPr>
        <w:t>将政府信息公开工作作为一</w:t>
      </w:r>
      <w:r>
        <w:rPr>
          <w:spacing w:val="16"/>
        </w:rPr>
        <w:t xml:space="preserve"> </w:t>
      </w:r>
      <w:r>
        <w:rPr>
          <w:spacing w:val="5"/>
        </w:rPr>
        <w:t>项长期化、</w:t>
      </w:r>
      <w:r>
        <w:rPr>
          <w:spacing w:val="-58"/>
        </w:rPr>
        <w:t xml:space="preserve"> </w:t>
      </w:r>
      <w:r>
        <w:rPr>
          <w:spacing w:val="5"/>
        </w:rPr>
        <w:t>日常化和制度化的工作，严格落实政务公开领导</w:t>
      </w:r>
    </w:p>
    <w:p>
      <w:pPr>
        <w:pStyle w:val="2"/>
        <w:spacing w:before="1" w:line="220" w:lineRule="auto"/>
        <w:ind w:left="29"/>
      </w:pPr>
      <w:r>
        <w:rPr>
          <w:spacing w:val="6"/>
        </w:rPr>
        <w:t>小组办公室工作要求，推动政府信息公开工</w:t>
      </w:r>
      <w:r>
        <w:rPr>
          <w:spacing w:val="5"/>
        </w:rPr>
        <w:t>作深入开展。</w:t>
      </w:r>
    </w:p>
    <w:p>
      <w:pPr>
        <w:pStyle w:val="2"/>
        <w:spacing w:before="251" w:line="372" w:lineRule="auto"/>
        <w:ind w:left="26" w:right="16" w:firstLine="658"/>
      </w:pPr>
      <w:r>
        <w:rPr>
          <w:spacing w:val="8"/>
        </w:rPr>
        <w:t>二是公开形式过于简单化、公开面不广。下一步</w:t>
      </w:r>
      <w:r>
        <w:rPr>
          <w:spacing w:val="7"/>
        </w:rPr>
        <w:t>将以方</w:t>
      </w:r>
      <w:r>
        <w:t xml:space="preserve"> </w:t>
      </w:r>
      <w:r>
        <w:rPr>
          <w:spacing w:val="8"/>
        </w:rPr>
        <w:t>便群众了解政务信息为根本，在</w:t>
      </w:r>
      <w:r>
        <w:rPr>
          <w:color w:val="333333"/>
          <w:spacing w:val="8"/>
        </w:rPr>
        <w:t>广泛征求社会公众意见的基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8"/>
        </w:rPr>
        <w:t>础上</w:t>
      </w:r>
      <w:r>
        <w:rPr>
          <w:spacing w:val="8"/>
        </w:rPr>
        <w:t>不断</w:t>
      </w:r>
      <w:r>
        <w:rPr>
          <w:color w:val="333333"/>
          <w:spacing w:val="8"/>
        </w:rPr>
        <w:t>创新政务公开形式；</w:t>
      </w:r>
      <w:r>
        <w:rPr>
          <w:spacing w:val="8"/>
        </w:rPr>
        <w:t>将政务公开与业务工作紧密结</w:t>
      </w:r>
      <w:r>
        <w:rPr>
          <w:spacing w:val="15"/>
        </w:rPr>
        <w:t xml:space="preserve"> </w:t>
      </w:r>
      <w:r>
        <w:rPr>
          <w:spacing w:val="9"/>
        </w:rPr>
        <w:t>合，进一步拓宽政务公开领域，深化政务公开</w:t>
      </w:r>
      <w:r>
        <w:rPr>
          <w:spacing w:val="8"/>
        </w:rPr>
        <w:t>内容，提高工</w:t>
      </w:r>
      <w:r>
        <w:t xml:space="preserve"> </w:t>
      </w:r>
      <w:r>
        <w:rPr>
          <w:spacing w:val="7"/>
        </w:rPr>
        <w:t>作透明度；进一步完善公开内容，坚持</w:t>
      </w:r>
      <w:r>
        <w:rPr>
          <w:spacing w:val="-102"/>
        </w:rPr>
        <w:t xml:space="preserve"> </w:t>
      </w:r>
      <w:r>
        <w:rPr>
          <w:spacing w:val="7"/>
        </w:rPr>
        <w:t>“公开为</w:t>
      </w:r>
      <w:r>
        <w:rPr>
          <w:spacing w:val="6"/>
        </w:rPr>
        <w:t>常态、不公</w:t>
      </w:r>
    </w:p>
    <w:p>
      <w:pPr>
        <w:pStyle w:val="2"/>
        <w:spacing w:line="222" w:lineRule="auto"/>
        <w:ind w:left="36"/>
      </w:pPr>
      <w:r>
        <w:rPr>
          <w:spacing w:val="4"/>
        </w:rPr>
        <w:t>开为例外”原则，主动、全面公开政府信息。</w:t>
      </w:r>
    </w:p>
    <w:p>
      <w:pPr>
        <w:spacing w:before="250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六、其他需要报告的事项</w:t>
      </w:r>
    </w:p>
    <w:p>
      <w:pPr>
        <w:pStyle w:val="2"/>
        <w:spacing w:before="243" w:line="226" w:lineRule="auto"/>
        <w:ind w:left="677"/>
      </w:pPr>
      <w:r>
        <w:t>无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g4MTBkN2E2MmVhYWYyODE2MWI4YTg0NDNiODA3OWUifQ=="/>
  </w:docVars>
  <w:rsids>
    <w:rsidRoot w:val="00000000"/>
    <w:rsid w:val="319E366F"/>
    <w:rsid w:val="7E396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2024-02-26T15:23:00Z</dcterms:created>
  <dc:creator>Kingsoft-PDF</dc:creator>
  <cp:lastModifiedBy>肉</cp:lastModifiedBy>
  <dcterms:modified xsi:type="dcterms:W3CDTF">2024-02-26T07:25:45Z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2024-02-26T15:23:44Z</vt:filetime>
  </property>
  <property fmtid="{D5CDD505-2E9C-101B-9397-08002B2CF9AE}" pid="4" name="UsrData">
    <vt:lpwstr>65dc3c7eead9b8001fb00119wl</vt:lpwstr>
  </property>
  <property fmtid="{D5CDD505-2E9C-101B-9397-08002B2CF9AE}" pid="5" name="KSOProductBuildVer">
    <vt:lpwstr>2052-12.1.0.16250</vt:lpwstr>
  </property>
  <property fmtid="{D5CDD505-2E9C-101B-9397-08002B2CF9AE}" pid="6" name="ICV">
    <vt:lpwstr>78439B95BADB4771A5D364C3F777A691_12</vt:lpwstr>
  </property>
</Properties>
</file>